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3D3B317"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&#13;&#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000000">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2B42EE9D" id="Group 7" o:spid="_x0000_s1026" style="width:179.65pt;height:9.5pt;mso-position-horizontal-relative:char;mso-position-vertical-relative:line" coordsize="22815,12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">
                <v:shape id="Graphic 8" o:spid="_x0000_s1027" style="position:absolute;width:22815;height:1206;visibility:visible;mso-wrap-style:square;v-text-anchor:top" coordsize="2281555,120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" path="m2281428,l,3378,,120395r2203170,l2281428,xe" filled="f" stroked="f">
                  <v:path arrowok="t"/>
                </v:shape>
                <w10:anchorlock/>
              </v:group>
            </w:pict>
          </mc:Fallback>
        </mc:AlternateContent>
      </w:r>
    </w:p>
    <w:p w14:paraId="6188B719" w14:textId="77777777" w:rsidR="00D810F1" w:rsidRPr="00336CEE" w:rsidRDefault="00D810F1" w:rsidP="00D810F1">
      <w:pPr>
        <w:pStyle w:val="Balk2"/>
        <w:tabs>
          <w:tab w:val="left" w:pos="3664"/>
        </w:tabs>
        <w:spacing w:before="0" w:line="251" w:lineRule="exact"/>
        <w:rPr>
          <w:color w:val="17365D" w:themeColor="text2" w:themeShade="BF"/>
          <w:spacing w:val="-2"/>
          <w:sz w:val="20"/>
          <w:szCs w:val="20"/>
          <w:lang w:val="tr-TR"/>
        </w:rPr>
      </w:pPr>
    </w:p>
    <w:p w14:paraId="615CA8C1" w14:textId="355F4FDA" w:rsidR="00D810F1" w:rsidRPr="00336CEE" w:rsidRDefault="00D810F1" w:rsidP="00D810F1">
      <w:pPr>
        <w:pStyle w:val="Balk2"/>
        <w:tabs>
          <w:tab w:val="left" w:pos="3664"/>
        </w:tabs>
        <w:spacing w:before="0" w:line="251" w:lineRule="exact"/>
        <w:rPr>
          <w:color w:val="17365D" w:themeColor="text2" w:themeShade="BF"/>
          <w:spacing w:val="-4"/>
          <w:sz w:val="20"/>
          <w:szCs w:val="20"/>
          <w:lang w:val="tr-TR"/>
        </w:rPr>
      </w:pPr>
      <w:r w:rsidRPr="00336CEE">
        <w:rPr>
          <w:color w:val="17365D" w:themeColor="text2" w:themeShade="BF"/>
          <w:spacing w:val="-2"/>
          <w:sz w:val="20"/>
          <w:szCs w:val="20"/>
          <w:lang w:val="tr-TR"/>
        </w:rPr>
        <w:t>Ders Kodu</w:t>
      </w:r>
      <w:r w:rsidRPr="00336CEE">
        <w:rPr>
          <w:color w:val="17365D" w:themeColor="text2" w:themeShade="BF"/>
          <w:sz w:val="20"/>
          <w:szCs w:val="20"/>
          <w:lang w:val="tr-TR"/>
        </w:rPr>
        <w:tab/>
        <w:t>:</w:t>
      </w:r>
      <w:r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181117063</w:t>
      </w:r>
      <w:r w:rsidR="002306F9" w:rsidRPr="00336CEE">
        <w:rPr>
          <w:color w:val="17365D" w:themeColor="text2" w:themeShade="BF"/>
          <w:spacing w:val="-4"/>
          <w:sz w:val="20"/>
          <w:szCs w:val="20"/>
          <w:lang w:val="tr-TR"/>
        </w:rPr>
        <w:t xml:space="preserve"> – </w:t>
      </w:r>
      <w:r w:rsidR="00CD51ED" w:rsidRPr="00336CEE">
        <w:rPr>
          <w:color w:val="17365D" w:themeColor="text2" w:themeShade="BF"/>
          <w:spacing w:val="-4"/>
          <w:sz w:val="20"/>
          <w:szCs w:val="20"/>
          <w:lang w:val="tr-TR"/>
        </w:rPr>
        <w:t>181137045</w:t>
      </w:r>
    </w:p>
    <w:p w14:paraId="5AE3E56C" w14:textId="640E9378" w:rsidR="005A5227" w:rsidRPr="00336CEE" w:rsidRDefault="00D810F1" w:rsidP="00D810F1">
      <w:pPr>
        <w:pStyle w:val="Balk2"/>
        <w:tabs>
          <w:tab w:val="left" w:pos="3664"/>
        </w:tabs>
        <w:spacing w:before="0" w:line="251" w:lineRule="exact"/>
        <w:rPr>
          <w:color w:val="17365D" w:themeColor="text2" w:themeShade="BF"/>
          <w:sz w:val="20"/>
          <w:szCs w:val="20"/>
          <w:lang w:val="tr-TR"/>
        </w:rPr>
      </w:pPr>
      <w:r w:rsidRPr="00336CEE">
        <w:rPr>
          <w:color w:val="17365D" w:themeColor="text2" w:themeShade="BF"/>
          <w:spacing w:val="-2"/>
          <w:sz w:val="20"/>
          <w:szCs w:val="20"/>
          <w:lang w:val="tr-TR"/>
        </w:rPr>
        <w:t>Ders Adı</w:t>
      </w:r>
      <w:r w:rsidRPr="00336CEE">
        <w:rPr>
          <w:color w:val="17365D" w:themeColor="text2" w:themeShade="BF"/>
          <w:sz w:val="20"/>
          <w:szCs w:val="20"/>
          <w:lang w:val="tr-TR"/>
        </w:rPr>
        <w:tab/>
        <w:t>:</w:t>
      </w:r>
      <w:r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 xml:space="preserve">Özel Öğretim </w:t>
      </w:r>
      <w:r w:rsidR="0082037D" w:rsidRPr="00336CEE">
        <w:rPr>
          <w:color w:val="17365D" w:themeColor="text2" w:themeShade="BF"/>
          <w:spacing w:val="-4"/>
          <w:sz w:val="20"/>
          <w:szCs w:val="20"/>
          <w:lang w:val="tr-TR"/>
        </w:rPr>
        <w:t>Y</w:t>
      </w:r>
      <w:r w:rsidR="009F5A48" w:rsidRPr="00336CEE">
        <w:rPr>
          <w:color w:val="17365D" w:themeColor="text2" w:themeShade="BF"/>
          <w:spacing w:val="-4"/>
          <w:sz w:val="20"/>
          <w:szCs w:val="20"/>
          <w:lang w:val="tr-TR"/>
        </w:rPr>
        <w:t>öntemleri</w:t>
      </w:r>
    </w:p>
    <w:p w14:paraId="2BE44D5E" w14:textId="77777777" w:rsidR="00D810F1" w:rsidRPr="00336CEE" w:rsidRDefault="00D810F1">
      <w:pPr>
        <w:pStyle w:val="Balk2"/>
        <w:tabs>
          <w:tab w:val="left" w:pos="3664"/>
        </w:tabs>
        <w:spacing w:before="0" w:line="251" w:lineRule="exact"/>
        <w:rPr>
          <w:color w:val="17365D" w:themeColor="text2" w:themeShade="BF"/>
          <w:spacing w:val="-2"/>
          <w:sz w:val="20"/>
          <w:szCs w:val="20"/>
          <w:lang w:val="tr-TR"/>
        </w:rPr>
      </w:pPr>
    </w:p>
    <w:p w14:paraId="73E55498" w14:textId="6A2D3840" w:rsidR="005A5227" w:rsidRPr="00336CEE" w:rsidRDefault="00555080">
      <w:pPr>
        <w:pStyle w:val="Balk2"/>
        <w:tabs>
          <w:tab w:val="left" w:pos="3664"/>
        </w:tabs>
        <w:spacing w:before="0" w:line="251" w:lineRule="exact"/>
        <w:rPr>
          <w:color w:val="17365D" w:themeColor="text2" w:themeShade="BF"/>
          <w:sz w:val="20"/>
          <w:szCs w:val="20"/>
          <w:lang w:val="tr-TR"/>
        </w:rPr>
      </w:pPr>
      <w:r w:rsidRPr="00336CEE">
        <w:rPr>
          <w:color w:val="17365D" w:themeColor="text2" w:themeShade="BF"/>
          <w:spacing w:val="-2"/>
          <w:sz w:val="20"/>
          <w:szCs w:val="20"/>
          <w:lang w:val="tr-TR"/>
        </w:rPr>
        <w:t>Öğretim Elemanı</w:t>
      </w:r>
      <w:r w:rsidRPr="00336CEE">
        <w:rPr>
          <w:color w:val="17365D" w:themeColor="text2" w:themeShade="BF"/>
          <w:sz w:val="20"/>
          <w:szCs w:val="20"/>
          <w:lang w:val="tr-TR"/>
        </w:rPr>
        <w:tab/>
        <w:t>:</w:t>
      </w:r>
      <w:r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Ayşe YORULMAZ</w:t>
      </w:r>
    </w:p>
    <w:p w14:paraId="3FEB4ECB" w14:textId="6787D856" w:rsidR="005A5227" w:rsidRPr="00336CEE" w:rsidRDefault="00000000">
      <w:pPr>
        <w:pStyle w:val="GvdeMetni"/>
        <w:tabs>
          <w:tab w:val="left" w:pos="3648"/>
        </w:tabs>
        <w:spacing w:line="252" w:lineRule="exact"/>
        <w:ind w:left="388"/>
        <w:rPr>
          <w:color w:val="17365D" w:themeColor="text2" w:themeShade="BF"/>
          <w:sz w:val="20"/>
          <w:szCs w:val="20"/>
          <w:lang w:val="tr-TR"/>
        </w:rPr>
      </w:pPr>
      <w:r w:rsidRPr="00336CEE">
        <w:rPr>
          <w:color w:val="17365D" w:themeColor="text2" w:themeShade="BF"/>
          <w:spacing w:val="-2"/>
          <w:sz w:val="20"/>
          <w:szCs w:val="20"/>
          <w:lang w:val="tr-TR"/>
        </w:rPr>
        <w:t>E-</w:t>
      </w:r>
      <w:r w:rsidR="00555080" w:rsidRPr="00336CEE">
        <w:rPr>
          <w:color w:val="17365D" w:themeColor="text2" w:themeShade="BF"/>
          <w:spacing w:val="-4"/>
          <w:sz w:val="20"/>
          <w:szCs w:val="20"/>
          <w:lang w:val="tr-TR"/>
        </w:rPr>
        <w:t>Posta</w:t>
      </w:r>
      <w:r w:rsidRPr="00336CEE">
        <w:rPr>
          <w:color w:val="17365D" w:themeColor="text2" w:themeShade="BF"/>
          <w:sz w:val="20"/>
          <w:szCs w:val="20"/>
          <w:lang w:val="tr-TR"/>
        </w:rPr>
        <w:tab/>
        <w:t xml:space="preserve">: </w:t>
      </w:r>
      <w:r w:rsidR="009F5A48" w:rsidRPr="00336CEE">
        <w:rPr>
          <w:color w:val="17365D" w:themeColor="text2" w:themeShade="BF"/>
          <w:sz w:val="20"/>
          <w:szCs w:val="20"/>
          <w:lang w:val="tr-TR"/>
        </w:rPr>
        <w:t>ayorulmaz@ogu.edu.tr</w:t>
      </w:r>
    </w:p>
    <w:p w14:paraId="413A9A16" w14:textId="2E9DBF95" w:rsidR="005A5227" w:rsidRPr="00F35491" w:rsidRDefault="00555080" w:rsidP="00555080">
      <w:pPr>
        <w:pStyle w:val="GvdeMetni"/>
        <w:tabs>
          <w:tab w:val="left" w:pos="3648"/>
        </w:tabs>
        <w:spacing w:line="253" w:lineRule="exact"/>
        <w:ind w:left="388"/>
        <w:rPr>
          <w:color w:val="17365D" w:themeColor="text2" w:themeShade="BF"/>
          <w:spacing w:val="-4"/>
          <w:sz w:val="20"/>
          <w:szCs w:val="20"/>
          <w:lang w:val="tr-TR"/>
        </w:rPr>
      </w:pPr>
      <w:r w:rsidRPr="00F35491">
        <w:rPr>
          <w:color w:val="17365D" w:themeColor="text2" w:themeShade="BF"/>
          <w:sz w:val="20"/>
          <w:szCs w:val="20"/>
          <w:lang w:val="tr-TR"/>
        </w:rPr>
        <w:t xml:space="preserve">Görüşme </w:t>
      </w:r>
      <w:r w:rsidR="0005768D" w:rsidRPr="00F35491">
        <w:rPr>
          <w:color w:val="17365D" w:themeColor="text2" w:themeShade="BF"/>
          <w:sz w:val="20"/>
          <w:szCs w:val="20"/>
          <w:lang w:val="tr-TR"/>
        </w:rPr>
        <w:t xml:space="preserve">Gün ve </w:t>
      </w:r>
      <w:r w:rsidRPr="00F35491">
        <w:rPr>
          <w:color w:val="17365D" w:themeColor="text2" w:themeShade="BF"/>
          <w:sz w:val="20"/>
          <w:szCs w:val="20"/>
          <w:lang w:val="tr-TR"/>
        </w:rPr>
        <w:t>Saatleri</w:t>
      </w:r>
      <w:r w:rsidRPr="00F35491">
        <w:rPr>
          <w:color w:val="17365D" w:themeColor="text2" w:themeShade="BF"/>
          <w:sz w:val="20"/>
          <w:szCs w:val="20"/>
          <w:lang w:val="tr-TR"/>
        </w:rPr>
        <w:tab/>
        <w:t>:</w:t>
      </w:r>
      <w:r w:rsidRPr="00F35491">
        <w:rPr>
          <w:color w:val="17365D" w:themeColor="text2" w:themeShade="BF"/>
          <w:spacing w:val="-4"/>
          <w:sz w:val="20"/>
          <w:szCs w:val="20"/>
          <w:lang w:val="tr-TR"/>
        </w:rPr>
        <w:t xml:space="preserve"> </w:t>
      </w:r>
      <w:r w:rsidR="00F35491">
        <w:rPr>
          <w:color w:val="17365D" w:themeColor="text2" w:themeShade="BF"/>
          <w:spacing w:val="-4"/>
          <w:sz w:val="20"/>
          <w:szCs w:val="20"/>
          <w:lang w:val="tr-TR"/>
        </w:rPr>
        <w:t>Pazartesi 11.30-13:00   Perşembe 12:00-14:00</w:t>
      </w:r>
    </w:p>
    <w:p w14:paraId="70D5522E" w14:textId="6F4D5EBB" w:rsidR="00C06A3F" w:rsidRPr="00336CEE" w:rsidRDefault="00C06A3F" w:rsidP="00555080">
      <w:pPr>
        <w:pStyle w:val="GvdeMetni"/>
        <w:tabs>
          <w:tab w:val="left" w:pos="3648"/>
        </w:tabs>
        <w:spacing w:line="253" w:lineRule="exact"/>
        <w:ind w:left="388"/>
        <w:rPr>
          <w:color w:val="17365D" w:themeColor="text2" w:themeShade="BF"/>
          <w:sz w:val="20"/>
          <w:szCs w:val="20"/>
          <w:lang w:val="tr-TR"/>
        </w:rPr>
      </w:pPr>
      <w:r w:rsidRPr="00F35491">
        <w:rPr>
          <w:color w:val="17365D" w:themeColor="text2" w:themeShade="BF"/>
          <w:spacing w:val="-4"/>
          <w:sz w:val="20"/>
          <w:szCs w:val="20"/>
          <w:lang w:val="tr-TR"/>
        </w:rPr>
        <w:t>Ofis</w:t>
      </w:r>
      <w:r w:rsidRPr="00336CEE">
        <w:rPr>
          <w:color w:val="17365D" w:themeColor="text2" w:themeShade="BF"/>
          <w:spacing w:val="-4"/>
          <w:sz w:val="20"/>
          <w:szCs w:val="20"/>
          <w:lang w:val="tr-TR"/>
        </w:rPr>
        <w:tab/>
        <w:t xml:space="preserve">: </w:t>
      </w:r>
      <w:r w:rsidR="009F5A48" w:rsidRPr="00336CEE">
        <w:rPr>
          <w:color w:val="17365D" w:themeColor="text2" w:themeShade="BF"/>
          <w:spacing w:val="-4"/>
          <w:sz w:val="20"/>
          <w:szCs w:val="20"/>
          <w:lang w:val="tr-TR"/>
        </w:rPr>
        <w:t>İlahiyat Fakültesi</w:t>
      </w:r>
      <w:r w:rsidR="005B622E"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w:t>
      </w:r>
      <w:r w:rsidR="005B622E"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Z17</w:t>
      </w:r>
    </w:p>
    <w:p w14:paraId="00361DC1" w14:textId="77777777" w:rsidR="005A5227" w:rsidRPr="00336CEE" w:rsidRDefault="005A5227">
      <w:pPr>
        <w:pStyle w:val="GvdeMetni"/>
        <w:spacing w:before="5"/>
        <w:rPr>
          <w:color w:val="17365D" w:themeColor="text2" w:themeShade="BF"/>
          <w:sz w:val="20"/>
          <w:szCs w:val="20"/>
          <w:lang w:val="tr-TR"/>
        </w:rPr>
      </w:pPr>
    </w:p>
    <w:p w14:paraId="37202DD6" w14:textId="77777777" w:rsidR="005A5227" w:rsidRPr="00336CEE" w:rsidRDefault="00555080">
      <w:pPr>
        <w:pStyle w:val="Balk2"/>
        <w:spacing w:line="250" w:lineRule="exact"/>
        <w:rPr>
          <w:color w:val="17365D" w:themeColor="text2" w:themeShade="BF"/>
          <w:sz w:val="20"/>
          <w:szCs w:val="20"/>
          <w:lang w:val="tr-TR"/>
        </w:rPr>
      </w:pPr>
      <w:r w:rsidRPr="00336CEE">
        <w:rPr>
          <w:color w:val="17365D" w:themeColor="text2" w:themeShade="BF"/>
          <w:sz w:val="20"/>
          <w:szCs w:val="20"/>
          <w:lang w:val="tr-TR"/>
        </w:rPr>
        <w:t>Ders Hakkında</w:t>
      </w:r>
    </w:p>
    <w:p w14:paraId="688B3179" w14:textId="22ED5676" w:rsidR="005A5227" w:rsidRPr="00336CEE" w:rsidRDefault="00555080">
      <w:pPr>
        <w:pStyle w:val="GvdeMetni"/>
        <w:tabs>
          <w:tab w:val="left" w:pos="3648"/>
        </w:tabs>
        <w:spacing w:line="250" w:lineRule="exact"/>
        <w:ind w:left="388"/>
        <w:rPr>
          <w:color w:val="17365D" w:themeColor="text2" w:themeShade="BF"/>
          <w:sz w:val="20"/>
          <w:szCs w:val="20"/>
          <w:lang w:val="tr-TR"/>
        </w:rPr>
      </w:pPr>
      <w:r w:rsidRPr="00336CEE">
        <w:rPr>
          <w:color w:val="17365D" w:themeColor="text2" w:themeShade="BF"/>
          <w:spacing w:val="-2"/>
          <w:sz w:val="20"/>
          <w:szCs w:val="20"/>
          <w:lang w:val="tr-TR"/>
        </w:rPr>
        <w:t>Dönem</w:t>
      </w:r>
      <w:r w:rsidRPr="00336CEE">
        <w:rPr>
          <w:color w:val="17365D" w:themeColor="text2" w:themeShade="BF"/>
          <w:sz w:val="20"/>
          <w:szCs w:val="20"/>
          <w:lang w:val="tr-TR"/>
        </w:rPr>
        <w:tab/>
        <w:t>:</w:t>
      </w:r>
      <w:r w:rsidRPr="00336CEE">
        <w:rPr>
          <w:color w:val="17365D" w:themeColor="text2" w:themeShade="BF"/>
          <w:spacing w:val="-4"/>
          <w:sz w:val="20"/>
          <w:szCs w:val="20"/>
          <w:lang w:val="tr-TR"/>
        </w:rPr>
        <w:t xml:space="preserve"> </w:t>
      </w:r>
      <w:r w:rsidR="009F5A48" w:rsidRPr="00336CEE">
        <w:rPr>
          <w:color w:val="17365D" w:themeColor="text2" w:themeShade="BF"/>
          <w:spacing w:val="-4"/>
          <w:sz w:val="20"/>
          <w:szCs w:val="20"/>
          <w:lang w:val="tr-TR"/>
        </w:rPr>
        <w:t>Güz</w:t>
      </w:r>
    </w:p>
    <w:p w14:paraId="3EF5E92A" w14:textId="712BAF75" w:rsidR="005A5227" w:rsidRPr="00336CEE" w:rsidRDefault="00555080">
      <w:pPr>
        <w:pStyle w:val="GvdeMetni"/>
        <w:tabs>
          <w:tab w:val="left" w:pos="3648"/>
        </w:tabs>
        <w:spacing w:line="252" w:lineRule="exact"/>
        <w:ind w:left="389"/>
        <w:rPr>
          <w:color w:val="17365D" w:themeColor="text2" w:themeShade="BF"/>
          <w:sz w:val="20"/>
          <w:szCs w:val="20"/>
          <w:lang w:val="tr-TR"/>
        </w:rPr>
      </w:pPr>
      <w:r w:rsidRPr="00F35491">
        <w:rPr>
          <w:color w:val="17365D" w:themeColor="text2" w:themeShade="BF"/>
          <w:spacing w:val="-4"/>
          <w:sz w:val="20"/>
          <w:szCs w:val="20"/>
          <w:lang w:val="tr-TR"/>
        </w:rPr>
        <w:t>Gün ve Saat</w:t>
      </w:r>
      <w:r w:rsidRPr="00336CEE">
        <w:rPr>
          <w:color w:val="17365D" w:themeColor="text2" w:themeShade="BF"/>
          <w:sz w:val="20"/>
          <w:szCs w:val="20"/>
          <w:lang w:val="tr-TR"/>
        </w:rPr>
        <w:tab/>
        <w:t>:</w:t>
      </w:r>
      <w:r w:rsidRPr="00336CEE">
        <w:rPr>
          <w:color w:val="17365D" w:themeColor="text2" w:themeShade="BF"/>
          <w:spacing w:val="-5"/>
          <w:sz w:val="20"/>
          <w:szCs w:val="20"/>
          <w:lang w:val="tr-TR"/>
        </w:rPr>
        <w:t xml:space="preserve"> </w:t>
      </w:r>
      <w:r w:rsidR="00F35491">
        <w:rPr>
          <w:color w:val="17365D" w:themeColor="text2" w:themeShade="BF"/>
          <w:spacing w:val="-5"/>
          <w:sz w:val="20"/>
          <w:szCs w:val="20"/>
          <w:lang w:val="tr-TR"/>
        </w:rPr>
        <w:t>I. Öğretim Pazartesi 13:00-17:00   II. Öğretim Perşembe 14:0018:00</w:t>
      </w:r>
    </w:p>
    <w:p w14:paraId="7AFED3E9" w14:textId="1EB967A1" w:rsidR="005A5227" w:rsidRPr="00336CEE" w:rsidRDefault="00555080">
      <w:pPr>
        <w:pStyle w:val="GvdeMetni"/>
        <w:tabs>
          <w:tab w:val="left" w:pos="3648"/>
        </w:tabs>
        <w:spacing w:before="1" w:line="252" w:lineRule="exact"/>
        <w:ind w:left="389"/>
        <w:rPr>
          <w:color w:val="17365D" w:themeColor="text2" w:themeShade="BF"/>
          <w:sz w:val="20"/>
          <w:szCs w:val="20"/>
          <w:lang w:val="tr-TR"/>
        </w:rPr>
      </w:pPr>
      <w:r w:rsidRPr="00336CEE">
        <w:rPr>
          <w:color w:val="17365D" w:themeColor="text2" w:themeShade="BF"/>
          <w:sz w:val="20"/>
          <w:szCs w:val="20"/>
          <w:lang w:val="tr-TR"/>
        </w:rPr>
        <w:t>Kredi/AKTS</w:t>
      </w:r>
      <w:r w:rsidRPr="00336CEE">
        <w:rPr>
          <w:color w:val="17365D" w:themeColor="text2" w:themeShade="BF"/>
          <w:sz w:val="20"/>
          <w:szCs w:val="20"/>
          <w:lang w:val="tr-TR"/>
        </w:rPr>
        <w:tab/>
        <w:t>:</w:t>
      </w:r>
      <w:r w:rsidRPr="00336CEE">
        <w:rPr>
          <w:color w:val="17365D" w:themeColor="text2" w:themeShade="BF"/>
          <w:spacing w:val="1"/>
          <w:sz w:val="20"/>
          <w:szCs w:val="20"/>
          <w:lang w:val="tr-TR"/>
        </w:rPr>
        <w:t xml:space="preserve"> </w:t>
      </w:r>
      <w:r w:rsidR="009F5A48" w:rsidRPr="00336CEE">
        <w:rPr>
          <w:color w:val="17365D" w:themeColor="text2" w:themeShade="BF"/>
          <w:spacing w:val="1"/>
          <w:sz w:val="20"/>
          <w:szCs w:val="20"/>
          <w:lang w:val="tr-TR"/>
        </w:rPr>
        <w:t>3/3</w:t>
      </w:r>
    </w:p>
    <w:p w14:paraId="1D1481D1" w14:textId="27B7EC0B" w:rsidR="00F553F8" w:rsidRPr="00336CEE" w:rsidRDefault="00F553F8">
      <w:pPr>
        <w:pStyle w:val="GvdeMetni"/>
        <w:tabs>
          <w:tab w:val="left" w:pos="3649"/>
        </w:tabs>
        <w:spacing w:line="252" w:lineRule="exact"/>
        <w:ind w:left="389"/>
        <w:rPr>
          <w:color w:val="17365D" w:themeColor="text2" w:themeShade="BF"/>
          <w:spacing w:val="-2"/>
          <w:sz w:val="20"/>
          <w:szCs w:val="20"/>
          <w:lang w:val="tr-TR"/>
        </w:rPr>
      </w:pPr>
      <w:r w:rsidRPr="00336CEE">
        <w:rPr>
          <w:color w:val="17365D" w:themeColor="text2" w:themeShade="BF"/>
          <w:spacing w:val="-2"/>
          <w:sz w:val="20"/>
          <w:szCs w:val="20"/>
          <w:lang w:val="tr-TR"/>
        </w:rPr>
        <w:t>Eğitim Dili</w:t>
      </w:r>
      <w:r w:rsidRPr="00336CEE">
        <w:rPr>
          <w:color w:val="17365D" w:themeColor="text2" w:themeShade="BF"/>
          <w:spacing w:val="-2"/>
          <w:sz w:val="20"/>
          <w:szCs w:val="20"/>
          <w:lang w:val="tr-TR"/>
        </w:rPr>
        <w:tab/>
        <w:t xml:space="preserve">: </w:t>
      </w:r>
      <w:r w:rsidR="009F5A48" w:rsidRPr="00336CEE">
        <w:rPr>
          <w:color w:val="17365D" w:themeColor="text2" w:themeShade="BF"/>
          <w:spacing w:val="-2"/>
          <w:sz w:val="20"/>
          <w:szCs w:val="20"/>
          <w:lang w:val="tr-TR"/>
        </w:rPr>
        <w:t>Türkçe</w:t>
      </w:r>
    </w:p>
    <w:p w14:paraId="36C4DF41" w14:textId="6882C17E" w:rsidR="00F553F8" w:rsidRPr="00336CEE" w:rsidRDefault="00F553F8">
      <w:pPr>
        <w:pStyle w:val="GvdeMetni"/>
        <w:tabs>
          <w:tab w:val="left" w:pos="3649"/>
        </w:tabs>
        <w:spacing w:line="252" w:lineRule="exact"/>
        <w:ind w:left="389"/>
        <w:rPr>
          <w:color w:val="17365D" w:themeColor="text2" w:themeShade="BF"/>
          <w:spacing w:val="-2"/>
          <w:sz w:val="20"/>
          <w:szCs w:val="20"/>
          <w:lang w:val="tr-TR"/>
        </w:rPr>
      </w:pPr>
      <w:r w:rsidRPr="00336CEE">
        <w:rPr>
          <w:color w:val="17365D" w:themeColor="text2" w:themeShade="BF"/>
          <w:spacing w:val="-2"/>
          <w:sz w:val="20"/>
          <w:szCs w:val="20"/>
          <w:lang w:val="tr-TR"/>
        </w:rPr>
        <w:t>Öğretim Türü</w:t>
      </w:r>
      <w:r w:rsidRPr="00336CEE">
        <w:rPr>
          <w:color w:val="17365D" w:themeColor="text2" w:themeShade="BF"/>
          <w:spacing w:val="-2"/>
          <w:sz w:val="20"/>
          <w:szCs w:val="20"/>
          <w:lang w:val="tr-TR"/>
        </w:rPr>
        <w:tab/>
        <w:t xml:space="preserve">: </w:t>
      </w:r>
      <w:r w:rsidR="009F5A48" w:rsidRPr="00336CEE">
        <w:rPr>
          <w:color w:val="17365D" w:themeColor="text2" w:themeShade="BF"/>
          <w:spacing w:val="-2"/>
          <w:sz w:val="20"/>
          <w:szCs w:val="20"/>
          <w:lang w:val="tr-TR"/>
        </w:rPr>
        <w:t>Yüz Yüze</w:t>
      </w:r>
    </w:p>
    <w:p w14:paraId="39B5A086" w14:textId="190AAFE4" w:rsidR="005A5227" w:rsidRPr="00336CEE" w:rsidRDefault="00555080">
      <w:pPr>
        <w:pStyle w:val="GvdeMetni"/>
        <w:tabs>
          <w:tab w:val="left" w:pos="3649"/>
        </w:tabs>
        <w:spacing w:line="252" w:lineRule="exact"/>
        <w:ind w:left="389"/>
        <w:rPr>
          <w:color w:val="17365D" w:themeColor="text2" w:themeShade="BF"/>
          <w:sz w:val="20"/>
          <w:szCs w:val="20"/>
          <w:lang w:val="tr-TR"/>
        </w:rPr>
      </w:pPr>
      <w:r w:rsidRPr="00F35491">
        <w:rPr>
          <w:color w:val="17365D" w:themeColor="text2" w:themeShade="BF"/>
          <w:spacing w:val="-2"/>
          <w:sz w:val="20"/>
          <w:szCs w:val="20"/>
          <w:lang w:val="tr-TR"/>
        </w:rPr>
        <w:t>Derslik</w:t>
      </w:r>
      <w:r w:rsidRPr="00336CEE">
        <w:rPr>
          <w:color w:val="17365D" w:themeColor="text2" w:themeShade="BF"/>
          <w:sz w:val="20"/>
          <w:szCs w:val="20"/>
          <w:lang w:val="tr-TR"/>
        </w:rPr>
        <w:tab/>
        <w:t>:</w:t>
      </w:r>
      <w:r w:rsidR="004F6DAA" w:rsidRPr="00336CEE">
        <w:rPr>
          <w:color w:val="17365D" w:themeColor="text2" w:themeShade="BF"/>
          <w:sz w:val="20"/>
          <w:szCs w:val="20"/>
          <w:lang w:val="tr-TR"/>
        </w:rPr>
        <w:t xml:space="preserve"> </w:t>
      </w:r>
      <w:r w:rsidR="00F35491">
        <w:rPr>
          <w:color w:val="17365D" w:themeColor="text2" w:themeShade="BF"/>
          <w:sz w:val="20"/>
          <w:szCs w:val="20"/>
          <w:lang w:val="tr-TR"/>
        </w:rPr>
        <w:t>Konferans Salonu</w:t>
      </w:r>
    </w:p>
    <w:p w14:paraId="07DBFB57" w14:textId="03510219" w:rsidR="005A5227" w:rsidRPr="00336CEE" w:rsidRDefault="00555080" w:rsidP="00555080">
      <w:pPr>
        <w:pStyle w:val="GvdeMetni"/>
        <w:tabs>
          <w:tab w:val="left" w:pos="3650"/>
        </w:tabs>
        <w:spacing w:line="252" w:lineRule="exact"/>
        <w:ind w:left="390"/>
        <w:rPr>
          <w:color w:val="17365D" w:themeColor="text2" w:themeShade="BF"/>
          <w:sz w:val="20"/>
          <w:szCs w:val="20"/>
          <w:lang w:val="tr-TR"/>
        </w:rPr>
      </w:pPr>
      <w:r w:rsidRPr="00336CEE">
        <w:rPr>
          <w:color w:val="17365D" w:themeColor="text2" w:themeShade="BF"/>
          <w:sz w:val="20"/>
          <w:szCs w:val="20"/>
          <w:lang w:val="tr-TR"/>
        </w:rPr>
        <w:t>Ders Türü</w:t>
      </w:r>
      <w:r w:rsidRPr="00336CEE">
        <w:rPr>
          <w:color w:val="17365D" w:themeColor="text2" w:themeShade="BF"/>
          <w:sz w:val="20"/>
          <w:szCs w:val="20"/>
          <w:lang w:val="tr-TR"/>
        </w:rPr>
        <w:tab/>
        <w:t>:</w:t>
      </w:r>
      <w:r w:rsidRPr="00336CEE">
        <w:rPr>
          <w:color w:val="17365D" w:themeColor="text2" w:themeShade="BF"/>
          <w:spacing w:val="-3"/>
          <w:sz w:val="20"/>
          <w:szCs w:val="20"/>
          <w:lang w:val="tr-TR"/>
        </w:rPr>
        <w:t xml:space="preserve"> </w:t>
      </w:r>
      <w:r w:rsidRPr="00336CEE">
        <w:rPr>
          <w:noProof/>
          <w:color w:val="17365D" w:themeColor="text2" w:themeShade="BF"/>
          <w:sz w:val="20"/>
          <w:szCs w:val="20"/>
          <w:lang w:val="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pic="http://schemas.openxmlformats.org/drawingml/2006/picture" xmlns:a="http://schemas.openxmlformats.org/drawingml/2006/main" xmlns:ve="http://schemas.openxmlformats.org/markup-compatibility/2006">
            <w:pict>
              <v:shape style="position:absolute;margin-left:243.960007pt;margin-top:26.12855pt;width:327.150pt;height:9.5pt;mso-position-horizontal-relative:page;mso-position-vertical-relative:paragraph;z-index:15732736" id="docshape6" coordorigin="4879,523" coordsize="6543,190" path="m11422,523l8472,523,6640,523,5002,523,4879,712,6473,710,6470,712,11422,707,11422,523xe" filled="true" fillcolor="#004f9f" stroked="false">
                <v:path arrowok="t"/>
                <v:fill type="solid"/>
                <w10:wrap type="none"/>
              </v:shape>
            </w:pict>
          </mc:Fallback>
        </mc:AlternateContent>
      </w:r>
      <w:r w:rsidR="009F5A48" w:rsidRPr="00336CEE">
        <w:rPr>
          <w:color w:val="17365D" w:themeColor="text2" w:themeShade="BF"/>
          <w:spacing w:val="-3"/>
          <w:sz w:val="20"/>
          <w:szCs w:val="20"/>
          <w:lang w:val="tr-TR"/>
        </w:rPr>
        <w:t>Formasyon</w:t>
      </w:r>
    </w:p>
    <w:p w14:paraId="1D45F719" w14:textId="77777777" w:rsidR="005A5227" w:rsidRPr="0081535E" w:rsidRDefault="00000000">
      <w:pPr>
        <w:pStyle w:val="GvdeMetni"/>
        <w:spacing w:before="16"/>
        <w:rPr>
          <w:color w:val="17365D" w:themeColor="text2" w:themeShade="BF"/>
          <w:sz w:val="20"/>
          <w:lang w:val="tr-TR"/>
        </w:rPr>
      </w:pPr>
      <w:r w:rsidRPr="0081535E">
        <w:rPr>
          <w:noProof/>
          <w:color w:val="17365D" w:themeColor="text2" w:themeShade="BF"/>
          <w:lang w:val="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FD3A464"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&#13;&#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406558A" w:rsidR="005A5227" w:rsidRPr="00336CEE" w:rsidRDefault="0005768D" w:rsidP="003D714B">
      <w:pPr>
        <w:pStyle w:val="Balk1"/>
        <w:ind w:left="386"/>
        <w:rPr>
          <w:color w:val="17365D" w:themeColor="text2" w:themeShade="BF"/>
          <w:sz w:val="20"/>
          <w:szCs w:val="20"/>
          <w:lang w:val="tr-TR"/>
        </w:rPr>
      </w:pPr>
      <w:r w:rsidRPr="00336CEE">
        <w:rPr>
          <w:color w:val="17365D" w:themeColor="text2" w:themeShade="BF"/>
          <w:sz w:val="20"/>
          <w:szCs w:val="20"/>
          <w:lang w:val="tr-TR"/>
        </w:rPr>
        <w:t xml:space="preserve">Önkoşul Dersleri </w:t>
      </w:r>
    </w:p>
    <w:p w14:paraId="7F1C4DD0" w14:textId="3833AE0B" w:rsidR="005A5227" w:rsidRPr="00336CEE" w:rsidRDefault="009F5A48">
      <w:pPr>
        <w:pStyle w:val="GvdeMetni"/>
        <w:spacing w:before="251"/>
        <w:ind w:left="388"/>
        <w:rPr>
          <w:color w:val="17365D" w:themeColor="text2" w:themeShade="BF"/>
          <w:sz w:val="20"/>
          <w:szCs w:val="20"/>
          <w:lang w:val="tr-TR"/>
        </w:rPr>
      </w:pPr>
      <w:r w:rsidRPr="00336CEE">
        <w:rPr>
          <w:color w:val="17365D" w:themeColor="text2" w:themeShade="BF"/>
          <w:sz w:val="20"/>
          <w:szCs w:val="20"/>
          <w:lang w:val="tr-TR"/>
        </w:rPr>
        <w:t>Öğretim İlke ve Yöntemleri</w:t>
      </w:r>
    </w:p>
    <w:p w14:paraId="7BE22A15" w14:textId="77777777" w:rsidR="005A5227" w:rsidRPr="00336CEE" w:rsidRDefault="005A5227">
      <w:pPr>
        <w:pStyle w:val="GvdeMetni"/>
        <w:spacing w:before="4"/>
        <w:rPr>
          <w:color w:val="17365D" w:themeColor="text2" w:themeShade="BF"/>
          <w:sz w:val="20"/>
          <w:szCs w:val="20"/>
          <w:lang w:val="tr-TR"/>
        </w:rPr>
      </w:pPr>
    </w:p>
    <w:p w14:paraId="2E755BB2" w14:textId="520C5950" w:rsidR="005A5227" w:rsidRPr="00336CEE" w:rsidRDefault="0005768D">
      <w:pPr>
        <w:pStyle w:val="Balk1"/>
        <w:rPr>
          <w:color w:val="17365D" w:themeColor="text2" w:themeShade="BF"/>
          <w:sz w:val="20"/>
          <w:szCs w:val="20"/>
          <w:lang w:val="tr-TR"/>
        </w:rPr>
      </w:pPr>
      <w:r w:rsidRPr="00F35491">
        <w:rPr>
          <w:color w:val="17365D" w:themeColor="text2" w:themeShade="BF"/>
          <w:sz w:val="20"/>
          <w:szCs w:val="20"/>
          <w:lang w:val="tr-TR"/>
        </w:rPr>
        <w:t>Dersin Amacı</w:t>
      </w:r>
      <w:r w:rsidR="00FC77B9" w:rsidRPr="00336CEE">
        <w:rPr>
          <w:color w:val="17365D" w:themeColor="text2" w:themeShade="BF"/>
          <w:sz w:val="20"/>
          <w:szCs w:val="20"/>
          <w:lang w:val="tr-TR"/>
        </w:rPr>
        <w:t xml:space="preserve"> </w:t>
      </w:r>
    </w:p>
    <w:p w14:paraId="674B7D13" w14:textId="77777777" w:rsidR="0005768D" w:rsidRPr="00336CEE" w:rsidRDefault="0005768D" w:rsidP="0005768D">
      <w:pPr>
        <w:pStyle w:val="GvdeMetni"/>
        <w:spacing w:before="3"/>
        <w:ind w:left="386"/>
        <w:jc w:val="both"/>
        <w:rPr>
          <w:color w:val="17365D" w:themeColor="text2" w:themeShade="BF"/>
          <w:sz w:val="20"/>
          <w:szCs w:val="20"/>
          <w:lang w:val="tr-TR"/>
        </w:rPr>
      </w:pPr>
    </w:p>
    <w:p w14:paraId="685139D2" w14:textId="1713A5AB" w:rsidR="00732C53" w:rsidRPr="00336CEE" w:rsidRDefault="00CD51ED" w:rsidP="00CD51ED">
      <w:pPr>
        <w:pStyle w:val="GvdeMetni"/>
        <w:spacing w:before="3"/>
        <w:ind w:left="426"/>
        <w:jc w:val="both"/>
        <w:rPr>
          <w:color w:val="17365D" w:themeColor="text2" w:themeShade="BF"/>
          <w:sz w:val="20"/>
          <w:szCs w:val="20"/>
          <w:lang w:val="tr-TR"/>
        </w:rPr>
      </w:pPr>
      <w:r w:rsidRPr="00336CEE">
        <w:rPr>
          <w:color w:val="17365D" w:themeColor="text2" w:themeShade="BF"/>
          <w:sz w:val="20"/>
          <w:szCs w:val="20"/>
          <w:lang w:val="tr-TR"/>
        </w:rPr>
        <w:t xml:space="preserve">Bu dersin amacı, öğretmen adaylarının din öğretimi alanında edindikleri kuramsal bilgileri uygulama becerileriyle bütünleştirerek geliştirmelerini sağlamaktır. Adayların, farklı </w:t>
      </w:r>
      <w:proofErr w:type="spellStart"/>
      <w:r w:rsidRPr="00336CEE">
        <w:rPr>
          <w:color w:val="17365D" w:themeColor="text2" w:themeShade="BF"/>
          <w:sz w:val="20"/>
          <w:szCs w:val="20"/>
          <w:lang w:val="tr-TR"/>
        </w:rPr>
        <w:t>sosyo</w:t>
      </w:r>
      <w:proofErr w:type="spellEnd"/>
      <w:r w:rsidRPr="00336CEE">
        <w:rPr>
          <w:color w:val="17365D" w:themeColor="text2" w:themeShade="BF"/>
          <w:sz w:val="20"/>
          <w:szCs w:val="20"/>
          <w:lang w:val="tr-TR"/>
        </w:rPr>
        <w:t>-kültürel bağlamları dikkate alarak çağdaş öğretim yaklaşımlarını etkili biçimde kullanmaları; buna uygun ders planları hazırlamaları ve bu planları sınıf içi uygulamalara dönüştürebilmeleri desteklenir. Bu süreçte eleştirel düşünme, kültürlerarası duyarlılık ile değer ve beceri temelli tutumların geliştirilmesi teşvik edilir.</w:t>
      </w:r>
    </w:p>
    <w:p w14:paraId="3A97B7E1" w14:textId="77777777" w:rsidR="00CD51ED" w:rsidRPr="00336CEE" w:rsidRDefault="00CD51ED" w:rsidP="00CD51ED">
      <w:pPr>
        <w:pStyle w:val="GvdeMetni"/>
        <w:spacing w:before="3"/>
        <w:ind w:left="426"/>
        <w:jc w:val="both"/>
        <w:rPr>
          <w:color w:val="17365D" w:themeColor="text2" w:themeShade="BF"/>
          <w:sz w:val="20"/>
          <w:szCs w:val="20"/>
          <w:lang w:val="tr-TR"/>
        </w:rPr>
      </w:pPr>
    </w:p>
    <w:p w14:paraId="73706065" w14:textId="3ECB2529" w:rsidR="00FC77B9" w:rsidRPr="00336CEE" w:rsidRDefault="004F6DAA" w:rsidP="00FC77B9">
      <w:pPr>
        <w:pStyle w:val="Balk1"/>
        <w:jc w:val="both"/>
        <w:rPr>
          <w:color w:val="17365D" w:themeColor="text2" w:themeShade="BF"/>
          <w:sz w:val="20"/>
          <w:szCs w:val="20"/>
          <w:lang w:val="tr-TR"/>
        </w:rPr>
      </w:pPr>
      <w:r w:rsidRPr="00F35491">
        <w:rPr>
          <w:color w:val="17365D" w:themeColor="text2" w:themeShade="BF"/>
          <w:sz w:val="20"/>
          <w:szCs w:val="20"/>
          <w:lang w:val="tr-TR"/>
        </w:rPr>
        <w:t>Dersin Öğrenim Çıktıları</w:t>
      </w:r>
      <w:r w:rsidR="00FC77B9" w:rsidRPr="00336CEE">
        <w:rPr>
          <w:color w:val="17365D" w:themeColor="text2" w:themeShade="BF"/>
          <w:sz w:val="20"/>
          <w:szCs w:val="20"/>
          <w:lang w:val="tr-TR"/>
        </w:rPr>
        <w:t xml:space="preserve"> </w:t>
      </w:r>
    </w:p>
    <w:p w14:paraId="4374A1DE" w14:textId="77777777" w:rsidR="0081535E" w:rsidRPr="0081535E" w:rsidRDefault="0081535E" w:rsidP="00BE351B">
      <w:pPr>
        <w:pStyle w:val="Balk1"/>
        <w:ind w:left="0"/>
        <w:jc w:val="both"/>
        <w:rPr>
          <w:color w:val="17365D" w:themeColor="text2" w:themeShade="BF"/>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6CEE" w14:paraId="56829FEA" w14:textId="77777777" w:rsidTr="001C4DE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336CEE" w:rsidRDefault="0081535E" w:rsidP="0081535E">
            <w:pPr>
              <w:pStyle w:val="Balk1"/>
              <w:ind w:left="0"/>
              <w:jc w:val="center"/>
              <w:rPr>
                <w:rFonts w:asciiTheme="majorBidi" w:hAnsiTheme="majorBidi" w:cstheme="majorBidi"/>
                <w:b/>
                <w:bCs/>
                <w:color w:val="17365D" w:themeColor="text2" w:themeShade="BF"/>
                <w:sz w:val="20"/>
                <w:szCs w:val="20"/>
                <w:lang w:val="tr-TR"/>
              </w:rPr>
            </w:pPr>
            <w:r w:rsidRPr="00336CEE">
              <w:rPr>
                <w:rFonts w:asciiTheme="majorBidi" w:hAnsiTheme="majorBidi" w:cstheme="majorBidi"/>
                <w:b/>
                <w:bCs/>
                <w:color w:val="17365D" w:themeColor="text2" w:themeShade="BF"/>
                <w:sz w:val="20"/>
                <w:szCs w:val="20"/>
                <w:lang w:val="tr-TR"/>
              </w:rPr>
              <w:t>Dersin Öğrenim Çıktıları</w:t>
            </w:r>
          </w:p>
        </w:tc>
        <w:tc>
          <w:tcPr>
            <w:tcW w:w="2404" w:type="dxa"/>
            <w:shd w:val="clear" w:color="auto" w:fill="DAEEF3" w:themeFill="accent5" w:themeFillTint="33"/>
            <w:vAlign w:val="center"/>
          </w:tcPr>
          <w:p w14:paraId="6018B65A" w14:textId="77777777" w:rsidR="0081535E" w:rsidRPr="00336CEE"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b/>
                <w:bCs/>
                <w:color w:val="17365D" w:themeColor="text2" w:themeShade="BF"/>
                <w:sz w:val="20"/>
                <w:szCs w:val="20"/>
                <w:lang w:val="tr-TR"/>
              </w:rPr>
              <w:t>Yeterlilik Türü</w:t>
            </w:r>
          </w:p>
          <w:p w14:paraId="6FD7BC8B" w14:textId="57B9807C" w:rsidR="00333868" w:rsidRPr="00336CEE"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336CEE">
              <w:rPr>
                <w:rFonts w:asciiTheme="majorBidi" w:hAnsiTheme="majorBidi" w:cstheme="majorBidi"/>
                <w:b/>
                <w:bCs/>
                <w:color w:val="17365D" w:themeColor="text2" w:themeShade="BF"/>
                <w:sz w:val="20"/>
                <w:szCs w:val="20"/>
                <w:lang w:val="tr-TR"/>
              </w:rPr>
              <w:t>(Bilgi/Beceri/Yetkinlik)</w:t>
            </w:r>
          </w:p>
        </w:tc>
        <w:tc>
          <w:tcPr>
            <w:tcW w:w="2028" w:type="dxa"/>
            <w:shd w:val="clear" w:color="auto" w:fill="DAEEF3" w:themeFill="accent5" w:themeFillTint="33"/>
            <w:vAlign w:val="center"/>
          </w:tcPr>
          <w:p w14:paraId="42692379" w14:textId="6F378549" w:rsidR="0081535E" w:rsidRPr="00336CEE"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336CEE">
              <w:rPr>
                <w:rFonts w:asciiTheme="majorBidi" w:hAnsiTheme="majorBidi" w:cstheme="majorBidi"/>
                <w:b/>
                <w:bCs/>
                <w:color w:val="17365D" w:themeColor="text2" w:themeShade="BF"/>
                <w:sz w:val="20"/>
                <w:szCs w:val="20"/>
                <w:lang w:val="tr-TR"/>
              </w:rPr>
              <w:t>Ölçme Yöntemleri**</w:t>
            </w:r>
          </w:p>
        </w:tc>
      </w:tr>
      <w:tr w:rsidR="0081535E" w:rsidRPr="00336CEE" w14:paraId="6BEDD954" w14:textId="77777777" w:rsidTr="001C4DE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1</w:t>
            </w:r>
          </w:p>
        </w:tc>
        <w:tc>
          <w:tcPr>
            <w:tcW w:w="5270" w:type="dxa"/>
            <w:vAlign w:val="center"/>
          </w:tcPr>
          <w:p w14:paraId="15574E9A" w14:textId="0220A6D5" w:rsidR="0081535E" w:rsidRPr="00336CEE" w:rsidRDefault="00732C53" w:rsidP="00732C53">
            <w:pPr>
              <w:pStyle w:val="GvdeMetni"/>
              <w:spacing w:before="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color w:val="17365D" w:themeColor="text2" w:themeShade="BF"/>
                <w:sz w:val="20"/>
                <w:szCs w:val="20"/>
                <w:lang w:val="tr-TR"/>
              </w:rPr>
              <w:t>Din öğretiminde kullanılan kuramsal yaklaşımları ve öğretim modellerini açıklar ve karşılaştırır</w:t>
            </w:r>
            <w:r w:rsidR="008B415F" w:rsidRPr="00336CEE">
              <w:rPr>
                <w:color w:val="17365D" w:themeColor="text2" w:themeShade="BF"/>
                <w:sz w:val="20"/>
                <w:szCs w:val="20"/>
                <w:lang w:val="tr-TR"/>
              </w:rPr>
              <w:t>.</w:t>
            </w:r>
          </w:p>
        </w:tc>
        <w:tc>
          <w:tcPr>
            <w:tcW w:w="2404" w:type="dxa"/>
            <w:vAlign w:val="center"/>
          </w:tcPr>
          <w:p w14:paraId="516F2690" w14:textId="152429BA" w:rsidR="0081535E" w:rsidRPr="00336CEE" w:rsidRDefault="00732C53"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Bilgi</w:t>
            </w:r>
          </w:p>
        </w:tc>
        <w:tc>
          <w:tcPr>
            <w:tcW w:w="2028" w:type="dxa"/>
            <w:vAlign w:val="center"/>
          </w:tcPr>
          <w:p w14:paraId="30273A21" w14:textId="0C4B6664" w:rsidR="0081535E" w:rsidRPr="00336CEE" w:rsidRDefault="00A37D6A"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Sınav</w:t>
            </w:r>
          </w:p>
        </w:tc>
      </w:tr>
      <w:tr w:rsidR="0081535E" w:rsidRPr="00336CEE" w14:paraId="199A53E3" w14:textId="77777777" w:rsidTr="001C4DE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2</w:t>
            </w:r>
          </w:p>
        </w:tc>
        <w:tc>
          <w:tcPr>
            <w:tcW w:w="5270" w:type="dxa"/>
            <w:vAlign w:val="center"/>
          </w:tcPr>
          <w:p w14:paraId="7D086AE2" w14:textId="51714994" w:rsidR="0081535E" w:rsidRPr="00336CEE" w:rsidRDefault="008B415F" w:rsidP="00226B86">
            <w:pPr>
              <w:pStyle w:val="GvdeMetni"/>
              <w:spacing w:before="3"/>
              <w:jc w:val="both"/>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336CEE">
              <w:rPr>
                <w:color w:val="17365D" w:themeColor="text2" w:themeShade="BF"/>
                <w:sz w:val="20"/>
                <w:szCs w:val="20"/>
                <w:lang w:val="tr-TR"/>
              </w:rPr>
              <w:t xml:space="preserve">Farklı </w:t>
            </w:r>
            <w:proofErr w:type="spellStart"/>
            <w:r w:rsidRPr="00336CEE">
              <w:rPr>
                <w:color w:val="17365D" w:themeColor="text2" w:themeShade="BF"/>
                <w:sz w:val="20"/>
                <w:szCs w:val="20"/>
                <w:lang w:val="tr-TR"/>
              </w:rPr>
              <w:t>sosyo</w:t>
            </w:r>
            <w:proofErr w:type="spellEnd"/>
            <w:r w:rsidRPr="00336CEE">
              <w:rPr>
                <w:color w:val="17365D" w:themeColor="text2" w:themeShade="BF"/>
                <w:sz w:val="20"/>
                <w:szCs w:val="20"/>
                <w:lang w:val="tr-TR"/>
              </w:rPr>
              <w:t>-kültürel bağlamları gözeterek kültürlerarası eğitim ilkelerini açıklar, din öğretimiyle ilişkilendirir.</w:t>
            </w:r>
          </w:p>
        </w:tc>
        <w:tc>
          <w:tcPr>
            <w:tcW w:w="2404" w:type="dxa"/>
            <w:vAlign w:val="center"/>
          </w:tcPr>
          <w:p w14:paraId="46F96493" w14:textId="70AA335D" w:rsidR="0081535E" w:rsidRPr="00336CEE" w:rsidRDefault="00226B86"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Bilgi, Beceri</w:t>
            </w:r>
          </w:p>
        </w:tc>
        <w:tc>
          <w:tcPr>
            <w:tcW w:w="2028" w:type="dxa"/>
            <w:vAlign w:val="center"/>
          </w:tcPr>
          <w:p w14:paraId="68943AA2" w14:textId="4AEED744" w:rsidR="0081535E" w:rsidRPr="00336CEE" w:rsidRDefault="00226B86"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Sınav, Uygulama</w:t>
            </w:r>
          </w:p>
        </w:tc>
      </w:tr>
      <w:tr w:rsidR="0081535E" w:rsidRPr="00336CEE" w14:paraId="7C9AA66B" w14:textId="77777777" w:rsidTr="001C4DE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3</w:t>
            </w:r>
          </w:p>
        </w:tc>
        <w:tc>
          <w:tcPr>
            <w:tcW w:w="5270" w:type="dxa"/>
            <w:vAlign w:val="center"/>
          </w:tcPr>
          <w:p w14:paraId="623B4469" w14:textId="684D1CEF" w:rsidR="0081535E" w:rsidRPr="00336CEE" w:rsidRDefault="008B415F" w:rsidP="00226B86">
            <w:pPr>
              <w:pStyle w:val="GvdeMetni"/>
              <w:spacing w:before="3"/>
              <w:jc w:val="both"/>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sidRPr="00336CEE">
              <w:rPr>
                <w:color w:val="17365D" w:themeColor="text2" w:themeShade="BF"/>
                <w:sz w:val="20"/>
                <w:szCs w:val="20"/>
                <w:lang w:val="tr-TR"/>
              </w:rPr>
              <w:t>Farklı öğrenme-öğretme strateji, yöntem ve tekniklerini açıklar, analiz eder ve din öğretimi bağlamında etkili biçimde seçerek uygular.</w:t>
            </w:r>
          </w:p>
        </w:tc>
        <w:tc>
          <w:tcPr>
            <w:tcW w:w="2404" w:type="dxa"/>
            <w:vAlign w:val="center"/>
          </w:tcPr>
          <w:p w14:paraId="16BC4AE3" w14:textId="664E99CD" w:rsidR="0081535E" w:rsidRPr="00336CEE" w:rsidRDefault="00226B86"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Bilgi, Beceri</w:t>
            </w:r>
            <w:r w:rsidR="008B415F" w:rsidRPr="00336CEE">
              <w:rPr>
                <w:rFonts w:asciiTheme="majorBidi" w:hAnsiTheme="majorBidi" w:cstheme="majorBidi"/>
                <w:color w:val="17365D" w:themeColor="text2" w:themeShade="BF"/>
                <w:sz w:val="20"/>
                <w:szCs w:val="20"/>
                <w:lang w:val="tr-TR"/>
              </w:rPr>
              <w:t>, Yetkinlik</w:t>
            </w:r>
          </w:p>
        </w:tc>
        <w:tc>
          <w:tcPr>
            <w:tcW w:w="2028" w:type="dxa"/>
            <w:vAlign w:val="center"/>
          </w:tcPr>
          <w:p w14:paraId="509198AB" w14:textId="277A86CD" w:rsidR="0081535E" w:rsidRPr="00336CEE" w:rsidRDefault="00226B86"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Sınav, Uygulama</w:t>
            </w:r>
          </w:p>
        </w:tc>
      </w:tr>
      <w:tr w:rsidR="0081535E" w:rsidRPr="00336CEE" w14:paraId="30F31E28" w14:textId="77777777" w:rsidTr="001C4DE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4</w:t>
            </w:r>
          </w:p>
        </w:tc>
        <w:tc>
          <w:tcPr>
            <w:tcW w:w="5270" w:type="dxa"/>
            <w:vAlign w:val="center"/>
          </w:tcPr>
          <w:p w14:paraId="1EDB31DD" w14:textId="39ACFAB8" w:rsidR="0081535E" w:rsidRPr="00336CEE" w:rsidRDefault="008B415F" w:rsidP="00226B86">
            <w:pPr>
              <w:pStyle w:val="GvdeMetni"/>
              <w:spacing w:before="3"/>
              <w:jc w:val="both"/>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336CEE">
              <w:rPr>
                <w:color w:val="17365D" w:themeColor="text2" w:themeShade="BF"/>
                <w:sz w:val="20"/>
                <w:szCs w:val="20"/>
                <w:lang w:val="tr-TR"/>
              </w:rPr>
              <w:t>Kavram, değer ve beceri odaklı öğretim etkinliklerinin kuramsal dayanaklarını açıklar, uygun etkinlikler tasarlar.</w:t>
            </w:r>
          </w:p>
        </w:tc>
        <w:tc>
          <w:tcPr>
            <w:tcW w:w="2404" w:type="dxa"/>
            <w:vAlign w:val="center"/>
          </w:tcPr>
          <w:p w14:paraId="5A14A62D" w14:textId="2897BD9A" w:rsidR="0081535E" w:rsidRPr="00336CEE" w:rsidRDefault="00226B86"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 xml:space="preserve">Bilgi, </w:t>
            </w:r>
            <w:r w:rsidR="008B415F" w:rsidRPr="00336CEE">
              <w:rPr>
                <w:rFonts w:asciiTheme="majorBidi" w:hAnsiTheme="majorBidi" w:cstheme="majorBidi"/>
                <w:color w:val="17365D" w:themeColor="text2" w:themeShade="BF"/>
                <w:sz w:val="20"/>
                <w:szCs w:val="20"/>
                <w:lang w:val="tr-TR"/>
              </w:rPr>
              <w:t>Beceri</w:t>
            </w:r>
          </w:p>
        </w:tc>
        <w:tc>
          <w:tcPr>
            <w:tcW w:w="2028" w:type="dxa"/>
            <w:vAlign w:val="center"/>
          </w:tcPr>
          <w:p w14:paraId="653803B5" w14:textId="461CFB9B" w:rsidR="0081535E" w:rsidRPr="00336CEE" w:rsidRDefault="00226B86"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Sınav, Uygulama</w:t>
            </w:r>
          </w:p>
        </w:tc>
      </w:tr>
      <w:tr w:rsidR="0081535E" w:rsidRPr="00336CEE" w14:paraId="3E2F3FCA" w14:textId="77777777" w:rsidTr="001C4DE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5</w:t>
            </w:r>
          </w:p>
        </w:tc>
        <w:tc>
          <w:tcPr>
            <w:tcW w:w="5270" w:type="dxa"/>
            <w:vAlign w:val="center"/>
          </w:tcPr>
          <w:p w14:paraId="091DAA6E" w14:textId="60518B65" w:rsidR="0081535E" w:rsidRPr="00336CEE" w:rsidRDefault="00A37D6A" w:rsidP="00A37D6A">
            <w:pPr>
              <w:pStyle w:val="GvdeMetni"/>
              <w:spacing w:before="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color w:val="17365D" w:themeColor="text2" w:themeShade="BF"/>
                <w:sz w:val="20"/>
                <w:szCs w:val="20"/>
                <w:lang w:val="tr-TR"/>
              </w:rPr>
              <w:t>DKAB öğretim programlarını ve ders kitaplarını analiz ederek ders planlarına uygun şekilde kullanır</w:t>
            </w:r>
            <w:r w:rsidR="008B415F" w:rsidRPr="00336CEE">
              <w:rPr>
                <w:color w:val="17365D" w:themeColor="text2" w:themeShade="BF"/>
                <w:sz w:val="20"/>
                <w:szCs w:val="20"/>
                <w:lang w:val="tr-TR"/>
              </w:rPr>
              <w:t>.</w:t>
            </w:r>
          </w:p>
        </w:tc>
        <w:tc>
          <w:tcPr>
            <w:tcW w:w="2404" w:type="dxa"/>
            <w:vAlign w:val="center"/>
          </w:tcPr>
          <w:p w14:paraId="52200345" w14:textId="352D8839" w:rsidR="0081535E" w:rsidRPr="00336CEE" w:rsidRDefault="00A37D6A"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Beceri</w:t>
            </w:r>
          </w:p>
        </w:tc>
        <w:tc>
          <w:tcPr>
            <w:tcW w:w="2028" w:type="dxa"/>
            <w:vAlign w:val="center"/>
          </w:tcPr>
          <w:p w14:paraId="312A4895" w14:textId="7A7E1BF6" w:rsidR="0081535E" w:rsidRPr="00336CEE" w:rsidRDefault="00A37D6A"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Uygulama</w:t>
            </w:r>
          </w:p>
        </w:tc>
      </w:tr>
      <w:tr w:rsidR="0081535E" w:rsidRPr="00336CEE" w14:paraId="62A34F4A" w14:textId="77777777" w:rsidTr="001C4DE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81535E" w:rsidRPr="00336CEE" w:rsidRDefault="0081535E" w:rsidP="0081535E">
            <w:pPr>
              <w:pStyle w:val="Balk1"/>
              <w:ind w:left="0"/>
              <w:jc w:val="center"/>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6</w:t>
            </w:r>
          </w:p>
        </w:tc>
        <w:tc>
          <w:tcPr>
            <w:tcW w:w="5270" w:type="dxa"/>
            <w:vAlign w:val="center"/>
          </w:tcPr>
          <w:p w14:paraId="1614B4F6" w14:textId="2A7CD0A5" w:rsidR="0081535E" w:rsidRPr="00336CEE" w:rsidRDefault="00A37D6A" w:rsidP="00A37D6A">
            <w:pPr>
              <w:pStyle w:val="GvdeMetni"/>
              <w:spacing w:before="3"/>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color w:val="17365D" w:themeColor="text2" w:themeShade="BF"/>
                <w:sz w:val="20"/>
                <w:szCs w:val="20"/>
                <w:lang w:val="tr-TR"/>
              </w:rPr>
              <w:t>Etkili ders planları hazırlar ve öğretim ilkelerine uygun biçimde yapılandırır.</w:t>
            </w:r>
          </w:p>
        </w:tc>
        <w:tc>
          <w:tcPr>
            <w:tcW w:w="2404" w:type="dxa"/>
            <w:vAlign w:val="center"/>
          </w:tcPr>
          <w:p w14:paraId="336EED6D" w14:textId="7AF33F9C" w:rsidR="0081535E" w:rsidRPr="00336CEE" w:rsidRDefault="00A37D6A"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Yetkinlik</w:t>
            </w:r>
          </w:p>
        </w:tc>
        <w:tc>
          <w:tcPr>
            <w:tcW w:w="2028" w:type="dxa"/>
            <w:vAlign w:val="center"/>
          </w:tcPr>
          <w:p w14:paraId="419740F2" w14:textId="034A8B55" w:rsidR="0081535E" w:rsidRPr="00336CEE" w:rsidRDefault="00A37D6A"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36CEE">
              <w:rPr>
                <w:rFonts w:asciiTheme="majorBidi" w:hAnsiTheme="majorBidi" w:cstheme="majorBidi"/>
                <w:color w:val="17365D" w:themeColor="text2" w:themeShade="BF"/>
                <w:sz w:val="20"/>
                <w:szCs w:val="20"/>
                <w:lang w:val="tr-TR"/>
              </w:rPr>
              <w:t>Uygulama</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F35491" w:rsidRDefault="0089630D" w:rsidP="0089630D">
      <w:pPr>
        <w:pStyle w:val="Balk1"/>
        <w:spacing w:before="74"/>
        <w:rPr>
          <w:noProof/>
          <w:color w:val="17365D" w:themeColor="text2" w:themeShade="BF"/>
          <w:sz w:val="18"/>
          <w:szCs w:val="18"/>
          <w:lang w:val="tr-TR"/>
        </w:rPr>
      </w:pPr>
      <w:r w:rsidRPr="00F35491">
        <w:rPr>
          <w:noProof/>
          <w:color w:val="17365D" w:themeColor="text2" w:themeShade="BF"/>
          <w:sz w:val="18"/>
          <w:szCs w:val="18"/>
          <w:lang w:val="tr-TR"/>
        </w:rPr>
        <w:lastRenderedPageBreak/>
        <w:t>Ders Kaynakları</w:t>
      </w:r>
    </w:p>
    <w:p w14:paraId="6AA77335" w14:textId="696C96EA" w:rsidR="000F7BAC" w:rsidRPr="007903C7" w:rsidRDefault="000F7BAC" w:rsidP="0089630D">
      <w:pPr>
        <w:pStyle w:val="Balk1"/>
        <w:spacing w:before="74"/>
        <w:rPr>
          <w:noProof/>
          <w:color w:val="17365D" w:themeColor="text2" w:themeShade="BF"/>
          <w:sz w:val="18"/>
          <w:szCs w:val="18"/>
          <w:highlight w:val="yellow"/>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2B6A17" w:rsidRPr="0076323A" w14:paraId="4D268932" w14:textId="77777777" w:rsidTr="0031710C">
        <w:trPr>
          <w:trHeight w:val="567"/>
        </w:trPr>
        <w:tc>
          <w:tcPr>
            <w:tcW w:w="2268" w:type="dxa"/>
            <w:vAlign w:val="center"/>
          </w:tcPr>
          <w:p w14:paraId="68FAAD50" w14:textId="77777777" w:rsidR="002B6A17" w:rsidRPr="0076323A" w:rsidRDefault="002B6A17" w:rsidP="0031710C">
            <w:pPr>
              <w:pStyle w:val="Balk1"/>
              <w:spacing w:before="74"/>
              <w:ind w:left="0"/>
              <w:rPr>
                <w:bCs w:val="0"/>
                <w:color w:val="1F497D" w:themeColor="text2"/>
                <w:sz w:val="20"/>
                <w:szCs w:val="20"/>
              </w:rPr>
            </w:pPr>
            <w:r w:rsidRPr="0076323A">
              <w:rPr>
                <w:bCs w:val="0"/>
                <w:i/>
                <w:color w:val="1F497D" w:themeColor="text2"/>
                <w:sz w:val="20"/>
                <w:szCs w:val="20"/>
              </w:rPr>
              <w:t>Temel Ders Kitabı:</w:t>
            </w:r>
          </w:p>
        </w:tc>
        <w:tc>
          <w:tcPr>
            <w:tcW w:w="8221" w:type="dxa"/>
            <w:vAlign w:val="center"/>
          </w:tcPr>
          <w:p w14:paraId="73D7B226" w14:textId="5D7FAFC3" w:rsidR="002B6A17" w:rsidRPr="0076323A" w:rsidRDefault="002B6A17" w:rsidP="0031710C">
            <w:pPr>
              <w:pStyle w:val="Balk1"/>
              <w:spacing w:before="74"/>
              <w:ind w:left="0"/>
              <w:jc w:val="both"/>
              <w:rPr>
                <w:b w:val="0"/>
                <w:bCs w:val="0"/>
                <w:color w:val="1F497D" w:themeColor="text2"/>
                <w:sz w:val="18"/>
                <w:szCs w:val="18"/>
              </w:rPr>
            </w:pPr>
            <w:r w:rsidRPr="0076323A">
              <w:rPr>
                <w:b w:val="0"/>
                <w:bCs w:val="0"/>
                <w:color w:val="1F497D" w:themeColor="text2"/>
                <w:sz w:val="18"/>
                <w:szCs w:val="18"/>
              </w:rPr>
              <w:t xml:space="preserve">Ed. Cemal Tosun &amp; </w:t>
            </w:r>
            <w:proofErr w:type="spellStart"/>
            <w:r w:rsidRPr="0076323A">
              <w:rPr>
                <w:b w:val="0"/>
                <w:bCs w:val="0"/>
                <w:color w:val="1F497D" w:themeColor="text2"/>
                <w:sz w:val="18"/>
                <w:szCs w:val="18"/>
              </w:rPr>
              <w:t>Mizrap</w:t>
            </w:r>
            <w:proofErr w:type="spellEnd"/>
            <w:r w:rsidRPr="0076323A">
              <w:rPr>
                <w:b w:val="0"/>
                <w:bCs w:val="0"/>
                <w:color w:val="1F497D" w:themeColor="text2"/>
                <w:sz w:val="18"/>
                <w:szCs w:val="18"/>
              </w:rPr>
              <w:t xml:space="preserve"> Polat, </w:t>
            </w:r>
            <w:r w:rsidRPr="0076323A">
              <w:rPr>
                <w:b w:val="0"/>
                <w:bCs w:val="0"/>
                <w:i/>
                <w:iCs/>
                <w:color w:val="1F497D" w:themeColor="text2"/>
                <w:sz w:val="18"/>
                <w:szCs w:val="18"/>
              </w:rPr>
              <w:t xml:space="preserve">Düşünen Sınıflar İçin Din Kültürü ve Ahlak Bilgisi Öğretimi: </w:t>
            </w:r>
            <w:proofErr w:type="spellStart"/>
            <w:r w:rsidRPr="0076323A">
              <w:rPr>
                <w:b w:val="0"/>
                <w:bCs w:val="0"/>
                <w:color w:val="1F497D" w:themeColor="text2"/>
                <w:sz w:val="18"/>
                <w:szCs w:val="18"/>
              </w:rPr>
              <w:t>Pegem</w:t>
            </w:r>
            <w:proofErr w:type="spellEnd"/>
            <w:r w:rsidRPr="0076323A">
              <w:rPr>
                <w:b w:val="0"/>
                <w:bCs w:val="0"/>
                <w:color w:val="1F497D" w:themeColor="text2"/>
                <w:sz w:val="18"/>
                <w:szCs w:val="18"/>
              </w:rPr>
              <w:t>.</w:t>
            </w:r>
          </w:p>
          <w:p w14:paraId="34DA3EB6" w14:textId="77777777" w:rsidR="002B6A17" w:rsidRPr="0076323A" w:rsidRDefault="002B6A17" w:rsidP="0031710C">
            <w:pPr>
              <w:pStyle w:val="Balk1"/>
              <w:spacing w:before="74"/>
              <w:ind w:left="0"/>
              <w:jc w:val="both"/>
              <w:rPr>
                <w:b w:val="0"/>
                <w:bCs w:val="0"/>
                <w:color w:val="1F497D" w:themeColor="text2"/>
                <w:sz w:val="18"/>
                <w:szCs w:val="18"/>
              </w:rPr>
            </w:pPr>
            <w:r w:rsidRPr="0076323A">
              <w:rPr>
                <w:b w:val="0"/>
                <w:bCs w:val="0"/>
                <w:color w:val="1F497D" w:themeColor="text2"/>
                <w:sz w:val="18"/>
                <w:szCs w:val="18"/>
              </w:rPr>
              <w:t xml:space="preserve">Tosun, C.; Ege, R. &amp; </w:t>
            </w:r>
            <w:proofErr w:type="spellStart"/>
            <w:r w:rsidRPr="0076323A">
              <w:rPr>
                <w:b w:val="0"/>
                <w:bCs w:val="0"/>
                <w:color w:val="1F497D" w:themeColor="text2"/>
                <w:sz w:val="18"/>
                <w:szCs w:val="18"/>
              </w:rPr>
              <w:t>Kızılabdullah</w:t>
            </w:r>
            <w:proofErr w:type="spellEnd"/>
            <w:r w:rsidRPr="0076323A">
              <w:rPr>
                <w:b w:val="0"/>
                <w:bCs w:val="0"/>
                <w:color w:val="1F497D" w:themeColor="text2"/>
                <w:sz w:val="18"/>
                <w:szCs w:val="18"/>
              </w:rPr>
              <w:t xml:space="preserve">, Y. (Ed.), (2024). Değişen ve Dönüşen Dünyada Din Eğitimi. </w:t>
            </w:r>
            <w:proofErr w:type="spellStart"/>
            <w:r w:rsidRPr="0076323A">
              <w:rPr>
                <w:b w:val="0"/>
                <w:bCs w:val="0"/>
                <w:color w:val="1F497D" w:themeColor="text2"/>
                <w:sz w:val="18"/>
                <w:szCs w:val="18"/>
              </w:rPr>
              <w:t>Pegem</w:t>
            </w:r>
            <w:proofErr w:type="spellEnd"/>
            <w:r w:rsidRPr="0076323A">
              <w:rPr>
                <w:b w:val="0"/>
                <w:bCs w:val="0"/>
                <w:color w:val="1F497D" w:themeColor="text2"/>
                <w:sz w:val="18"/>
                <w:szCs w:val="18"/>
              </w:rPr>
              <w:t xml:space="preserve"> Akademi.</w:t>
            </w:r>
          </w:p>
          <w:p w14:paraId="33A49CF7" w14:textId="77777777" w:rsidR="002B6A17" w:rsidRPr="0076323A" w:rsidRDefault="002B6A17" w:rsidP="0031710C">
            <w:pPr>
              <w:pStyle w:val="Balk1"/>
              <w:spacing w:before="74"/>
              <w:ind w:left="0"/>
              <w:jc w:val="both"/>
              <w:rPr>
                <w:b w:val="0"/>
                <w:bCs w:val="0"/>
                <w:color w:val="1F497D" w:themeColor="text2"/>
                <w:sz w:val="18"/>
                <w:szCs w:val="18"/>
              </w:rPr>
            </w:pPr>
            <w:r>
              <w:rPr>
                <w:b w:val="0"/>
                <w:bCs w:val="0"/>
                <w:color w:val="1F497D" w:themeColor="text2"/>
                <w:sz w:val="18"/>
                <w:szCs w:val="18"/>
              </w:rPr>
              <w:t xml:space="preserve">[Not: Yukarıda belirtilen kaynaklara </w:t>
            </w:r>
            <w:proofErr w:type="spellStart"/>
            <w:r>
              <w:rPr>
                <w:b w:val="0"/>
                <w:bCs w:val="0"/>
                <w:color w:val="1F497D" w:themeColor="text2"/>
                <w:sz w:val="18"/>
                <w:szCs w:val="18"/>
              </w:rPr>
              <w:t>turcademy</w:t>
            </w:r>
            <w:proofErr w:type="spellEnd"/>
            <w:r>
              <w:rPr>
                <w:b w:val="0"/>
                <w:bCs w:val="0"/>
                <w:color w:val="1F497D" w:themeColor="text2"/>
                <w:sz w:val="18"/>
                <w:szCs w:val="18"/>
              </w:rPr>
              <w:t xml:space="preserve"> platformundan kurumsal IP üzerinden ulaşabilir ve online olarak okuyabilirsiniz.]</w:t>
            </w:r>
          </w:p>
        </w:tc>
      </w:tr>
      <w:tr w:rsidR="002B6A17" w:rsidRPr="00310143" w14:paraId="211C1276" w14:textId="77777777" w:rsidTr="0031710C">
        <w:trPr>
          <w:trHeight w:val="397"/>
        </w:trPr>
        <w:tc>
          <w:tcPr>
            <w:tcW w:w="2268" w:type="dxa"/>
            <w:vAlign w:val="center"/>
          </w:tcPr>
          <w:p w14:paraId="5A6A185B" w14:textId="77777777" w:rsidR="002B6A17" w:rsidRPr="0076323A" w:rsidRDefault="002B6A17" w:rsidP="0031710C">
            <w:pPr>
              <w:pStyle w:val="Balk1"/>
              <w:spacing w:before="74"/>
              <w:ind w:left="0"/>
              <w:rPr>
                <w:bCs w:val="0"/>
                <w:i/>
                <w:color w:val="1F497D" w:themeColor="text2"/>
                <w:sz w:val="20"/>
                <w:szCs w:val="20"/>
              </w:rPr>
            </w:pPr>
          </w:p>
          <w:p w14:paraId="3335490E" w14:textId="77777777" w:rsidR="002B6A17" w:rsidRPr="0076323A" w:rsidRDefault="002B6A17" w:rsidP="0031710C">
            <w:pPr>
              <w:pStyle w:val="Balk1"/>
              <w:spacing w:before="74"/>
              <w:ind w:left="0"/>
              <w:rPr>
                <w:bCs w:val="0"/>
                <w:color w:val="1F497D" w:themeColor="text2"/>
                <w:sz w:val="20"/>
                <w:szCs w:val="20"/>
              </w:rPr>
            </w:pPr>
            <w:r w:rsidRPr="0076323A">
              <w:rPr>
                <w:bCs w:val="0"/>
                <w:i/>
                <w:color w:val="1F497D" w:themeColor="text2"/>
                <w:sz w:val="20"/>
                <w:szCs w:val="20"/>
              </w:rPr>
              <w:t>Yardımcı Kaynaklar:</w:t>
            </w:r>
          </w:p>
        </w:tc>
        <w:tc>
          <w:tcPr>
            <w:tcW w:w="8221" w:type="dxa"/>
            <w:vAlign w:val="center"/>
          </w:tcPr>
          <w:p w14:paraId="1E406A71" w14:textId="77777777" w:rsidR="002B6A17" w:rsidRPr="0076323A" w:rsidRDefault="002B6A17" w:rsidP="0031710C">
            <w:pPr>
              <w:pStyle w:val="GvdeMetni"/>
              <w:spacing w:after="60"/>
              <w:ind w:right="249"/>
              <w:jc w:val="both"/>
              <w:rPr>
                <w:color w:val="1F497D" w:themeColor="text2"/>
                <w:sz w:val="18"/>
                <w:szCs w:val="18"/>
              </w:rPr>
            </w:pPr>
          </w:p>
          <w:p w14:paraId="2840280D" w14:textId="77777777" w:rsidR="002B6A17" w:rsidRPr="0076323A" w:rsidRDefault="002B6A17" w:rsidP="0031710C">
            <w:pPr>
              <w:pStyle w:val="GvdeMetni"/>
              <w:spacing w:after="60"/>
              <w:ind w:right="249"/>
              <w:jc w:val="both"/>
              <w:rPr>
                <w:color w:val="1F497D" w:themeColor="text2"/>
                <w:sz w:val="18"/>
                <w:szCs w:val="18"/>
              </w:rPr>
            </w:pPr>
            <w:r w:rsidRPr="0076323A">
              <w:rPr>
                <w:color w:val="1F497D" w:themeColor="text2"/>
                <w:sz w:val="18"/>
                <w:szCs w:val="18"/>
              </w:rPr>
              <w:t>Ed. Rıdvan Demir</w:t>
            </w:r>
            <w:r>
              <w:rPr>
                <w:color w:val="1F497D" w:themeColor="text2"/>
                <w:sz w:val="18"/>
                <w:szCs w:val="18"/>
              </w:rPr>
              <w:t xml:space="preserve"> (2022)</w:t>
            </w:r>
            <w:r w:rsidRPr="0076323A">
              <w:rPr>
                <w:color w:val="1F497D" w:themeColor="text2"/>
                <w:sz w:val="18"/>
                <w:szCs w:val="18"/>
              </w:rPr>
              <w:t xml:space="preserve">, </w:t>
            </w:r>
            <w:r w:rsidRPr="0076323A">
              <w:rPr>
                <w:i/>
                <w:iCs/>
                <w:color w:val="1F497D" w:themeColor="text2"/>
                <w:sz w:val="18"/>
                <w:szCs w:val="18"/>
              </w:rPr>
              <w:t>Din Kültürü ve Ahlak Bilgisi Öğretimi: İlkokul 4. Sınıf</w:t>
            </w:r>
            <w:r w:rsidRPr="0076323A">
              <w:rPr>
                <w:color w:val="1F497D" w:themeColor="text2"/>
                <w:sz w:val="18"/>
                <w:szCs w:val="18"/>
              </w:rPr>
              <w:t xml:space="preserve">, Nobel Yayınları. </w:t>
            </w:r>
          </w:p>
          <w:p w14:paraId="404D3AA3" w14:textId="77777777" w:rsidR="002B6A17" w:rsidRPr="0076323A" w:rsidRDefault="002B6A17" w:rsidP="0031710C">
            <w:pPr>
              <w:pStyle w:val="GvdeMetni"/>
              <w:spacing w:after="60"/>
              <w:ind w:right="249"/>
              <w:jc w:val="both"/>
              <w:rPr>
                <w:color w:val="1F497D" w:themeColor="text2"/>
                <w:sz w:val="18"/>
                <w:szCs w:val="18"/>
              </w:rPr>
            </w:pPr>
            <w:r w:rsidRPr="0076323A">
              <w:rPr>
                <w:color w:val="1F497D" w:themeColor="text2"/>
                <w:sz w:val="18"/>
                <w:szCs w:val="18"/>
              </w:rPr>
              <w:t xml:space="preserve">Cemal Tosun (2012). </w:t>
            </w:r>
            <w:r w:rsidRPr="0076323A">
              <w:rPr>
                <w:i/>
                <w:iCs/>
                <w:color w:val="1F497D" w:themeColor="text2"/>
                <w:sz w:val="18"/>
                <w:szCs w:val="18"/>
              </w:rPr>
              <w:t>Din Eğitimi Bilimine Giriş</w:t>
            </w:r>
            <w:r w:rsidRPr="0076323A">
              <w:rPr>
                <w:color w:val="1F497D" w:themeColor="text2"/>
                <w:sz w:val="18"/>
                <w:szCs w:val="18"/>
              </w:rPr>
              <w:t xml:space="preserve">, </w:t>
            </w:r>
            <w:proofErr w:type="spellStart"/>
            <w:r w:rsidRPr="0076323A">
              <w:rPr>
                <w:color w:val="1F497D" w:themeColor="text2"/>
                <w:sz w:val="18"/>
                <w:szCs w:val="18"/>
              </w:rPr>
              <w:t>Pegem</w:t>
            </w:r>
            <w:proofErr w:type="spellEnd"/>
            <w:r w:rsidRPr="0076323A">
              <w:rPr>
                <w:color w:val="1F497D" w:themeColor="text2"/>
                <w:sz w:val="18"/>
                <w:szCs w:val="18"/>
              </w:rPr>
              <w:t xml:space="preserve">. </w:t>
            </w:r>
          </w:p>
          <w:p w14:paraId="6DCF56BB" w14:textId="77777777" w:rsidR="002B6A17" w:rsidRPr="0076323A" w:rsidRDefault="002B6A17" w:rsidP="0031710C">
            <w:pPr>
              <w:pStyle w:val="GvdeMetni"/>
              <w:spacing w:after="60"/>
              <w:ind w:right="249"/>
              <w:jc w:val="both"/>
              <w:rPr>
                <w:color w:val="1F497D" w:themeColor="text2"/>
                <w:sz w:val="18"/>
                <w:szCs w:val="18"/>
              </w:rPr>
            </w:pPr>
            <w:r w:rsidRPr="0076323A">
              <w:rPr>
                <w:color w:val="1F497D" w:themeColor="text2"/>
                <w:sz w:val="18"/>
                <w:szCs w:val="18"/>
              </w:rPr>
              <w:t xml:space="preserve">Mustafa Köylü &amp; İbrahim Turan (2014). </w:t>
            </w:r>
            <w:r w:rsidRPr="0076323A">
              <w:rPr>
                <w:i/>
                <w:iCs/>
                <w:color w:val="1F497D" w:themeColor="text2"/>
                <w:sz w:val="18"/>
                <w:szCs w:val="18"/>
              </w:rPr>
              <w:t>Karşılaştırmalı Din Eğitimi</w:t>
            </w:r>
            <w:r w:rsidRPr="0076323A">
              <w:rPr>
                <w:color w:val="1F497D" w:themeColor="text2"/>
                <w:sz w:val="18"/>
                <w:szCs w:val="18"/>
              </w:rPr>
              <w:t>, Nobel Yayınları.</w:t>
            </w:r>
          </w:p>
          <w:p w14:paraId="463F23C4" w14:textId="77777777" w:rsidR="002B6A17" w:rsidRPr="0076323A" w:rsidRDefault="002B6A17" w:rsidP="0031710C">
            <w:pPr>
              <w:pStyle w:val="GvdeMetni"/>
              <w:spacing w:after="60"/>
              <w:ind w:right="249"/>
              <w:jc w:val="both"/>
              <w:rPr>
                <w:color w:val="1F497D" w:themeColor="text2"/>
                <w:sz w:val="18"/>
                <w:szCs w:val="18"/>
              </w:rPr>
            </w:pPr>
            <w:r w:rsidRPr="0076323A">
              <w:rPr>
                <w:color w:val="1F497D" w:themeColor="text2"/>
                <w:sz w:val="18"/>
                <w:szCs w:val="18"/>
              </w:rPr>
              <w:t xml:space="preserve">M. Şevki Aydın &amp; Cemil Osmanoğlu (2015). </w:t>
            </w:r>
            <w:r w:rsidRPr="0076323A">
              <w:rPr>
                <w:i/>
                <w:iCs/>
                <w:color w:val="1F497D" w:themeColor="text2"/>
                <w:sz w:val="18"/>
                <w:szCs w:val="18"/>
              </w:rPr>
              <w:t>Kültürlerarası Din Eğitimi</w:t>
            </w:r>
            <w:r w:rsidRPr="0076323A">
              <w:rPr>
                <w:color w:val="1F497D" w:themeColor="text2"/>
                <w:sz w:val="18"/>
                <w:szCs w:val="18"/>
              </w:rPr>
              <w:t>, Nobel Yayınları.</w:t>
            </w:r>
          </w:p>
          <w:p w14:paraId="7F4BFC54" w14:textId="77777777" w:rsidR="002B6A17" w:rsidRPr="0076323A" w:rsidRDefault="002B6A17" w:rsidP="0031710C">
            <w:pPr>
              <w:pStyle w:val="GvdeMetni"/>
              <w:spacing w:after="60"/>
              <w:ind w:right="249"/>
              <w:jc w:val="both"/>
              <w:rPr>
                <w:color w:val="1F497D" w:themeColor="text2"/>
                <w:sz w:val="18"/>
                <w:szCs w:val="18"/>
              </w:rPr>
            </w:pPr>
            <w:r w:rsidRPr="0076323A">
              <w:rPr>
                <w:color w:val="1F497D" w:themeColor="text2"/>
                <w:sz w:val="18"/>
                <w:szCs w:val="18"/>
              </w:rPr>
              <w:t xml:space="preserve">Halis Ayhan (2014). </w:t>
            </w:r>
            <w:r w:rsidRPr="0076323A">
              <w:rPr>
                <w:i/>
                <w:iCs/>
                <w:color w:val="1F497D" w:themeColor="text2"/>
                <w:sz w:val="18"/>
                <w:szCs w:val="18"/>
              </w:rPr>
              <w:t>Türkiye’de Din Eğitimi</w:t>
            </w:r>
            <w:r w:rsidRPr="0076323A">
              <w:rPr>
                <w:color w:val="1F497D" w:themeColor="text2"/>
                <w:sz w:val="18"/>
                <w:szCs w:val="18"/>
              </w:rPr>
              <w:t xml:space="preserve">, Dem Yayınları. </w:t>
            </w:r>
          </w:p>
        </w:tc>
      </w:tr>
    </w:tbl>
    <w:p w14:paraId="7A191241" w14:textId="77777777" w:rsidR="00716131" w:rsidRPr="00BE351B" w:rsidRDefault="00716131" w:rsidP="003E0DCF">
      <w:pPr>
        <w:pStyle w:val="Balk1"/>
        <w:spacing w:before="74"/>
        <w:rPr>
          <w:noProof/>
          <w:color w:val="17365D" w:themeColor="text2" w:themeShade="BF"/>
          <w:sz w:val="18"/>
          <w:szCs w:val="18"/>
          <w:lang w:val="tr-TR"/>
        </w:rPr>
      </w:pPr>
    </w:p>
    <w:p w14:paraId="7A26AC7F" w14:textId="495CE2DB" w:rsidR="002B6A17" w:rsidRPr="00CF767D" w:rsidRDefault="002B6A17" w:rsidP="002B6A17">
      <w:pPr>
        <w:pStyle w:val="Balk1"/>
        <w:ind w:left="2694"/>
        <w:jc w:val="both"/>
        <w:rPr>
          <w:b w:val="0"/>
          <w:bCs w:val="0"/>
          <w:color w:val="1F497D" w:themeColor="text2"/>
          <w:sz w:val="20"/>
          <w:szCs w:val="20"/>
          <w:lang w:val="tr-TR"/>
        </w:rPr>
      </w:pPr>
      <w:r w:rsidRPr="00CF767D">
        <w:rPr>
          <w:b w:val="0"/>
          <w:bCs w:val="0"/>
          <w:color w:val="1F497D" w:themeColor="text2"/>
          <w:sz w:val="20"/>
          <w:szCs w:val="20"/>
          <w:lang w:val="tr-TR"/>
        </w:rPr>
        <w:t xml:space="preserve">[Not: İzlencede belirtilen kaynaklar ders hazırlığı için kullanılan kaynaklardır. Haftalık okuma önerileri </w:t>
      </w:r>
      <w:r w:rsidR="00F35491">
        <w:rPr>
          <w:b w:val="0"/>
          <w:bCs w:val="0"/>
          <w:color w:val="1F497D" w:themeColor="text2"/>
          <w:sz w:val="20"/>
          <w:szCs w:val="20"/>
          <w:lang w:val="tr-TR"/>
        </w:rPr>
        <w:t>haftalık ders içeriğinde belirtilmiştir.]</w:t>
      </w:r>
    </w:p>
    <w:p w14:paraId="539CEC31" w14:textId="77777777" w:rsidR="00FC77B9" w:rsidRPr="00BE351B" w:rsidRDefault="00FC77B9" w:rsidP="00FC77B9">
      <w:pPr>
        <w:pStyle w:val="Balk1"/>
        <w:ind w:left="0" w:firstLine="388"/>
        <w:jc w:val="both"/>
        <w:rPr>
          <w:color w:val="17365D" w:themeColor="text2" w:themeShade="BF"/>
          <w:sz w:val="18"/>
          <w:szCs w:val="18"/>
          <w:lang w:val="tr-TR"/>
        </w:rPr>
      </w:pPr>
    </w:p>
    <w:p w14:paraId="0BABBE70" w14:textId="2B7DCBF6" w:rsidR="00FC77B9" w:rsidRPr="00DF740E" w:rsidRDefault="00FC77B9" w:rsidP="00FC77B9">
      <w:pPr>
        <w:pStyle w:val="Balk1"/>
        <w:ind w:left="0" w:firstLine="388"/>
        <w:jc w:val="both"/>
        <w:rPr>
          <w:color w:val="17365D" w:themeColor="text2" w:themeShade="BF"/>
          <w:sz w:val="18"/>
          <w:szCs w:val="18"/>
          <w:lang w:val="tr-TR"/>
        </w:rPr>
      </w:pPr>
      <w:r w:rsidRPr="00DF740E">
        <w:rPr>
          <w:color w:val="17365D" w:themeColor="text2" w:themeShade="BF"/>
          <w:sz w:val="18"/>
          <w:szCs w:val="18"/>
          <w:lang w:val="tr-TR"/>
        </w:rPr>
        <w:t xml:space="preserve">Ders Politikaları </w:t>
      </w:r>
    </w:p>
    <w:p w14:paraId="56B58DC7" w14:textId="77777777" w:rsidR="00FC77B9" w:rsidRPr="00DF740E" w:rsidRDefault="00FC77B9" w:rsidP="00FC77B9">
      <w:pPr>
        <w:pStyle w:val="GvdeMetni"/>
        <w:spacing w:before="120"/>
        <w:ind w:left="388" w:right="246"/>
        <w:jc w:val="both"/>
        <w:rPr>
          <w:b/>
          <w:i/>
          <w:color w:val="17365D" w:themeColor="text2" w:themeShade="BF"/>
          <w:sz w:val="18"/>
          <w:szCs w:val="18"/>
          <w:lang w:val="tr-TR"/>
        </w:rPr>
      </w:pPr>
    </w:p>
    <w:p w14:paraId="0E0CE2E3" w14:textId="42B9B34E" w:rsidR="00FC77B9" w:rsidRPr="002B39A7" w:rsidRDefault="00FC77B9" w:rsidP="00FC77B9">
      <w:pPr>
        <w:pStyle w:val="GvdeMetni"/>
        <w:numPr>
          <w:ilvl w:val="0"/>
          <w:numId w:val="5"/>
        </w:numPr>
        <w:spacing w:before="120"/>
        <w:ind w:right="246"/>
        <w:jc w:val="both"/>
        <w:rPr>
          <w:color w:val="002060"/>
          <w:sz w:val="18"/>
          <w:szCs w:val="18"/>
          <w:lang w:val="tr-TR"/>
        </w:rPr>
      </w:pPr>
      <w:r w:rsidRPr="002B39A7">
        <w:rPr>
          <w:b/>
          <w:i/>
          <w:color w:val="002060"/>
          <w:sz w:val="18"/>
          <w:szCs w:val="18"/>
          <w:lang w:val="tr-TR"/>
        </w:rPr>
        <w:t>Ders Süresi ve İşleyişi:</w:t>
      </w:r>
      <w:r w:rsidRPr="002B39A7">
        <w:rPr>
          <w:b/>
          <w:i/>
          <w:color w:val="002060"/>
          <w:spacing w:val="-9"/>
          <w:sz w:val="18"/>
          <w:szCs w:val="18"/>
          <w:lang w:val="tr-TR"/>
        </w:rPr>
        <w:t xml:space="preserve"> </w:t>
      </w:r>
      <w:r w:rsidR="00DF740E" w:rsidRPr="002B39A7">
        <w:rPr>
          <w:color w:val="002060"/>
          <w:sz w:val="18"/>
          <w:szCs w:val="18"/>
          <w:lang w:val="tr-TR"/>
        </w:rPr>
        <w:t>Ders, 75 dakikalık iki blok hâlinde işlenecek; bloklar arasında 15 dakikalık bir ara verilecektir.</w:t>
      </w:r>
    </w:p>
    <w:p w14:paraId="153C25DA" w14:textId="17CCE40D" w:rsidR="00FC77B9" w:rsidRPr="002B39A7" w:rsidRDefault="00FC77B9" w:rsidP="00205F3A">
      <w:pPr>
        <w:pStyle w:val="GvdeMetni"/>
        <w:numPr>
          <w:ilvl w:val="0"/>
          <w:numId w:val="5"/>
        </w:numPr>
        <w:spacing w:before="120"/>
        <w:ind w:right="248"/>
        <w:jc w:val="both"/>
        <w:rPr>
          <w:color w:val="002060"/>
          <w:sz w:val="18"/>
          <w:szCs w:val="18"/>
          <w:lang w:val="tr-TR"/>
        </w:rPr>
      </w:pPr>
      <w:r w:rsidRPr="002B39A7">
        <w:rPr>
          <w:b/>
          <w:i/>
          <w:color w:val="002060"/>
          <w:sz w:val="18"/>
          <w:szCs w:val="18"/>
          <w:lang w:val="tr-TR"/>
        </w:rPr>
        <w:t xml:space="preserve">Devam Durumu: </w:t>
      </w:r>
      <w:r w:rsidR="00DF740E" w:rsidRPr="002B39A7">
        <w:rPr>
          <w:color w:val="002060"/>
          <w:sz w:val="18"/>
          <w:szCs w:val="18"/>
          <w:lang w:val="tr-TR"/>
        </w:rPr>
        <w:t>Derse devam zorunludur. Devamsızlık hakkı en fazla 4 hafta (</w:t>
      </w:r>
      <w:proofErr w:type="gramStart"/>
      <w:r w:rsidR="00DF740E" w:rsidRPr="002B39A7">
        <w:rPr>
          <w:color w:val="002060"/>
          <w:sz w:val="18"/>
          <w:szCs w:val="18"/>
          <w:lang w:val="tr-TR"/>
        </w:rPr>
        <w:t>%30</w:t>
      </w:r>
      <w:proofErr w:type="gramEnd"/>
      <w:r w:rsidR="00DF740E" w:rsidRPr="002B39A7">
        <w:rPr>
          <w:color w:val="002060"/>
          <w:sz w:val="18"/>
          <w:szCs w:val="18"/>
          <w:lang w:val="tr-TR"/>
        </w:rPr>
        <w:t xml:space="preserve">) ile sınırlıdır. Yönetim kurulu kararıyla görevlendirilen öğrenciler izinli sayılır. Sağlık raporu, devam zorunluluğunu ortadan kaldırmaz. Ancak, dersi </w:t>
      </w:r>
      <w:r w:rsidR="00DF740E" w:rsidRPr="002B39A7">
        <w:rPr>
          <w:rStyle w:val="Gl"/>
          <w:color w:val="002060"/>
          <w:sz w:val="18"/>
          <w:szCs w:val="18"/>
          <w:lang w:val="tr-TR"/>
        </w:rPr>
        <w:t>DZ notu dışında</w:t>
      </w:r>
      <w:r w:rsidR="00DF740E" w:rsidRPr="002B39A7">
        <w:rPr>
          <w:color w:val="002060"/>
          <w:sz w:val="18"/>
          <w:szCs w:val="18"/>
          <w:lang w:val="tr-TR"/>
        </w:rPr>
        <w:t xml:space="preserve"> tekrar eden öğrenciler için devam zorunluluğu aranmaz.</w:t>
      </w:r>
    </w:p>
    <w:p w14:paraId="6C1028B2" w14:textId="2579E710" w:rsidR="00BE351B" w:rsidRPr="002B39A7" w:rsidRDefault="00FC77B9" w:rsidP="00BE351B">
      <w:pPr>
        <w:pStyle w:val="GvdeMetni"/>
        <w:numPr>
          <w:ilvl w:val="0"/>
          <w:numId w:val="5"/>
        </w:numPr>
        <w:spacing w:before="119"/>
        <w:ind w:right="247"/>
        <w:jc w:val="both"/>
        <w:rPr>
          <w:color w:val="002060"/>
          <w:sz w:val="18"/>
          <w:szCs w:val="18"/>
          <w:lang w:val="tr-TR"/>
        </w:rPr>
      </w:pPr>
      <w:r w:rsidRPr="002B39A7">
        <w:rPr>
          <w:b/>
          <w:i/>
          <w:color w:val="002060"/>
          <w:sz w:val="18"/>
          <w:szCs w:val="18"/>
          <w:lang w:val="tr-TR"/>
        </w:rPr>
        <w:t>Engelli Öğrenci Desteği:</w:t>
      </w:r>
      <w:r w:rsidRPr="002B39A7">
        <w:rPr>
          <w:b/>
          <w:i/>
          <w:color w:val="002060"/>
          <w:spacing w:val="-14"/>
          <w:sz w:val="18"/>
          <w:szCs w:val="18"/>
          <w:lang w:val="tr-TR"/>
        </w:rPr>
        <w:t xml:space="preserve"> </w:t>
      </w:r>
      <w:r w:rsidR="00DF740E" w:rsidRPr="002B39A7">
        <w:rPr>
          <w:color w:val="002060"/>
          <w:sz w:val="18"/>
          <w:szCs w:val="18"/>
          <w:lang w:val="tr-TR"/>
        </w:rPr>
        <w:t xml:space="preserve">Görme, işitme ya da başka bir nedenle derse katılımınızda engel oluşturan durumlar varsa lütfen doğrudan ders yürütücüsüyle iletişime geçiniz. Ayrıca üniversitemizde bu konuda destek sunan </w:t>
      </w:r>
      <w:r w:rsidR="00DF740E" w:rsidRPr="002B39A7">
        <w:rPr>
          <w:rStyle w:val="Gl"/>
          <w:color w:val="002060"/>
          <w:sz w:val="18"/>
          <w:szCs w:val="18"/>
          <w:lang w:val="tr-TR"/>
        </w:rPr>
        <w:t>Engelli Öğrenci Birimi</w:t>
      </w:r>
      <w:r w:rsidR="00DF740E" w:rsidRPr="002B39A7">
        <w:rPr>
          <w:color w:val="002060"/>
          <w:sz w:val="18"/>
          <w:szCs w:val="18"/>
          <w:lang w:val="tr-TR"/>
        </w:rPr>
        <w:t xml:space="preserve"> bulunmaktadır. Bu birimle iletişime geçerek gerekli desteği alabilirsiniz. Birimin web sayfasına erişmek için </w:t>
      </w:r>
      <w:hyperlink r:id="rId11" w:history="1">
        <w:r w:rsidRPr="002B39A7">
          <w:rPr>
            <w:rStyle w:val="Kpr"/>
            <w:color w:val="002060"/>
            <w:sz w:val="18"/>
            <w:szCs w:val="18"/>
            <w:lang w:val="tr-TR"/>
          </w:rPr>
          <w:t>tıklayın</w:t>
        </w:r>
      </w:hyperlink>
      <w:r w:rsidRPr="002B39A7">
        <w:rPr>
          <w:color w:val="002060"/>
          <w:sz w:val="18"/>
          <w:szCs w:val="18"/>
          <w:lang w:val="tr-TR"/>
        </w:rPr>
        <w:t>.</w:t>
      </w:r>
    </w:p>
    <w:p w14:paraId="43499B85" w14:textId="79E0107C" w:rsidR="00DF740E" w:rsidRPr="002B39A7" w:rsidRDefault="00BE351B" w:rsidP="00D66FFD">
      <w:pPr>
        <w:pStyle w:val="GvdeMetni"/>
        <w:numPr>
          <w:ilvl w:val="0"/>
          <w:numId w:val="5"/>
        </w:numPr>
        <w:spacing w:before="119"/>
        <w:ind w:right="247"/>
        <w:jc w:val="both"/>
        <w:rPr>
          <w:color w:val="002060"/>
          <w:sz w:val="18"/>
          <w:szCs w:val="18"/>
          <w:lang w:val="tr-TR"/>
        </w:rPr>
      </w:pPr>
      <w:r w:rsidRPr="002B39A7">
        <w:rPr>
          <w:b/>
          <w:i/>
          <w:color w:val="002060"/>
          <w:sz w:val="18"/>
          <w:szCs w:val="18"/>
          <w:lang w:val="tr-TR"/>
        </w:rPr>
        <w:t xml:space="preserve">Öğrenci Merkezli Öğrenme: </w:t>
      </w:r>
      <w:r w:rsidR="00DF740E" w:rsidRPr="002B39A7">
        <w:rPr>
          <w:color w:val="002060"/>
          <w:sz w:val="18"/>
          <w:szCs w:val="18"/>
          <w:lang w:val="tr-TR"/>
        </w:rPr>
        <w:t xml:space="preserve">Bu ders, öğrenci merkezli bir yaklaşımla yürütülecektir. Öğrencilerin derse hazırlıklı gelmeleri, soru sormaları, görüş bildirmeleri ve derse aktif katılmaları beklenir. Ders sürecine ilişkin geri bildirimleriniz önemlidir ve dikkate alınacaktır. </w:t>
      </w:r>
    </w:p>
    <w:p w14:paraId="6772D062" w14:textId="126F6B20" w:rsidR="00FC77B9" w:rsidRPr="002B39A7" w:rsidRDefault="00FC77B9" w:rsidP="00DF740E">
      <w:pPr>
        <w:pStyle w:val="GvdeMetni"/>
        <w:numPr>
          <w:ilvl w:val="0"/>
          <w:numId w:val="5"/>
        </w:numPr>
        <w:spacing w:before="119"/>
        <w:ind w:right="247"/>
        <w:jc w:val="both"/>
        <w:rPr>
          <w:color w:val="002060"/>
          <w:sz w:val="18"/>
          <w:szCs w:val="18"/>
          <w:lang w:val="tr-TR"/>
        </w:rPr>
      </w:pPr>
      <w:r w:rsidRPr="002B39A7">
        <w:rPr>
          <w:b/>
          <w:i/>
          <w:color w:val="002060"/>
          <w:sz w:val="18"/>
          <w:szCs w:val="18"/>
          <w:lang w:val="tr-TR"/>
        </w:rPr>
        <w:t xml:space="preserve">Sözlü ve Yazılı İletişim Etiği: </w:t>
      </w:r>
      <w:r w:rsidR="00DF740E" w:rsidRPr="002B39A7">
        <w:rPr>
          <w:color w:val="002060"/>
          <w:sz w:val="18"/>
          <w:szCs w:val="18"/>
          <w:lang w:val="tr-TR"/>
        </w:rPr>
        <w:t>Ders ortamında temel iletişim kurallarına özen göstermeniz beklenir. Irkçı, cinsiyetçi ya da ayrımcı ifadelere yer verilmemelidir. Yazılı iletişimde de aynı etik kurallar geçerlidir. Kopya ve intihal kesinlikle kabul edilmez. Yazılı ödev ve sunumlarda yararlandığınız tüm kaynakları (kitap, makale, internet içeriği vb.) açık şekilde referans vermeniz zorunludur.</w:t>
      </w:r>
    </w:p>
    <w:p w14:paraId="290C8AF2" w14:textId="56FDE7D9" w:rsidR="00BE351B" w:rsidRPr="002B39A7" w:rsidRDefault="00FC77B9" w:rsidP="0068505F">
      <w:pPr>
        <w:pStyle w:val="GvdeMetni"/>
        <w:numPr>
          <w:ilvl w:val="0"/>
          <w:numId w:val="5"/>
        </w:numPr>
        <w:spacing w:before="119"/>
        <w:ind w:right="246"/>
        <w:jc w:val="both"/>
        <w:rPr>
          <w:color w:val="002060"/>
          <w:sz w:val="18"/>
          <w:szCs w:val="18"/>
          <w:lang w:val="tr-TR"/>
        </w:rPr>
      </w:pPr>
      <w:r w:rsidRPr="002B39A7">
        <w:rPr>
          <w:b/>
          <w:i/>
          <w:color w:val="002060"/>
          <w:sz w:val="18"/>
          <w:szCs w:val="18"/>
          <w:lang w:val="tr-TR"/>
        </w:rPr>
        <w:t xml:space="preserve">Grup Çalışmaları ve Ekip Çalışması Etiği: </w:t>
      </w:r>
      <w:r w:rsidR="00DF740E" w:rsidRPr="002B39A7">
        <w:rPr>
          <w:color w:val="002060"/>
          <w:sz w:val="18"/>
          <w:szCs w:val="18"/>
          <w:lang w:val="tr-TR"/>
        </w:rPr>
        <w:t xml:space="preserve">Mikro öğretim uygulamaları grup çalışmaları şeklinde yürütülecektir. Grupların oluşturulması ve süreç yönetimiyle ilgili yönergeler sizlerle paylaşılacaktır. Değerlendirme bireysel değil, </w:t>
      </w:r>
      <w:r w:rsidR="00DF740E" w:rsidRPr="002B39A7">
        <w:rPr>
          <w:rStyle w:val="Gl"/>
          <w:color w:val="002060"/>
          <w:sz w:val="18"/>
          <w:szCs w:val="18"/>
          <w:lang w:val="tr-TR"/>
        </w:rPr>
        <w:t>grup uygulamasının bütünsel niteliği üzerinden</w:t>
      </w:r>
      <w:r w:rsidR="00DF740E" w:rsidRPr="002B39A7">
        <w:rPr>
          <w:color w:val="002060"/>
          <w:sz w:val="18"/>
          <w:szCs w:val="18"/>
          <w:lang w:val="tr-TR"/>
        </w:rPr>
        <w:t xml:space="preserve"> yapılacaktır. Bu nedenle tüm grup üyelerinin sürece aktif ve eşit biçimde katılması, iş birliği içinde çalışması beklenir.</w:t>
      </w:r>
    </w:p>
    <w:p w14:paraId="3B7C83EF" w14:textId="3A97C488" w:rsidR="00FC77B9" w:rsidRPr="002B39A7" w:rsidRDefault="00FC77B9" w:rsidP="0068505F">
      <w:pPr>
        <w:pStyle w:val="GvdeMetni"/>
        <w:numPr>
          <w:ilvl w:val="0"/>
          <w:numId w:val="5"/>
        </w:numPr>
        <w:spacing w:before="119"/>
        <w:ind w:right="246"/>
        <w:jc w:val="both"/>
        <w:rPr>
          <w:color w:val="002060"/>
          <w:sz w:val="18"/>
          <w:szCs w:val="18"/>
          <w:lang w:val="tr-TR"/>
        </w:rPr>
      </w:pPr>
      <w:r w:rsidRPr="002B39A7">
        <w:rPr>
          <w:b/>
          <w:i/>
          <w:color w:val="002060"/>
          <w:sz w:val="18"/>
          <w:szCs w:val="18"/>
          <w:lang w:val="tr-TR"/>
        </w:rPr>
        <w:t xml:space="preserve">Ödev Teslimi: </w:t>
      </w:r>
      <w:r w:rsidR="00DF740E" w:rsidRPr="002B39A7">
        <w:rPr>
          <w:color w:val="002060"/>
          <w:sz w:val="18"/>
          <w:szCs w:val="18"/>
          <w:lang w:val="tr-TR"/>
        </w:rPr>
        <w:t xml:space="preserve">Ödevlerin kapsamı, teslim tarihleri ve değerlendirme ölçütleri </w:t>
      </w:r>
      <w:r w:rsidR="00DF740E" w:rsidRPr="002B39A7">
        <w:rPr>
          <w:rStyle w:val="Gl"/>
          <w:color w:val="002060"/>
          <w:sz w:val="18"/>
          <w:szCs w:val="18"/>
          <w:lang w:val="tr-TR"/>
        </w:rPr>
        <w:t>ESOGÜ UZEM</w:t>
      </w:r>
      <w:r w:rsidR="00DF740E" w:rsidRPr="002B39A7">
        <w:rPr>
          <w:color w:val="002060"/>
          <w:sz w:val="18"/>
          <w:szCs w:val="18"/>
          <w:lang w:val="tr-TR"/>
        </w:rPr>
        <w:t xml:space="preserve"> üzerinden paylaşılacaktır. Ödev gönderimi ve değerlendirme süreci yalnızca UZEM sistemi aracılığıyla yürütülecek olup, sistem dışı gönderimler dikkate alınmayacaktır.</w:t>
      </w:r>
    </w:p>
    <w:p w14:paraId="1F7509D5" w14:textId="44A08D89" w:rsidR="00DF740E" w:rsidRPr="002B39A7" w:rsidRDefault="00DF740E" w:rsidP="0068505F">
      <w:pPr>
        <w:pStyle w:val="GvdeMetni"/>
        <w:numPr>
          <w:ilvl w:val="0"/>
          <w:numId w:val="5"/>
        </w:numPr>
        <w:spacing w:before="119"/>
        <w:ind w:right="246"/>
        <w:jc w:val="both"/>
        <w:rPr>
          <w:b/>
          <w:i/>
          <w:color w:val="002060"/>
          <w:sz w:val="18"/>
          <w:szCs w:val="18"/>
          <w:lang w:val="tr-TR"/>
        </w:rPr>
      </w:pPr>
      <w:r w:rsidRPr="002B39A7">
        <w:rPr>
          <w:b/>
          <w:i/>
          <w:color w:val="002060"/>
          <w:sz w:val="18"/>
          <w:szCs w:val="18"/>
          <w:lang w:val="tr-TR"/>
        </w:rPr>
        <w:t xml:space="preserve">Geri Bildirim ve İletişim: </w:t>
      </w:r>
      <w:r w:rsidRPr="002B39A7">
        <w:rPr>
          <w:color w:val="002060"/>
          <w:sz w:val="18"/>
          <w:szCs w:val="18"/>
          <w:lang w:val="tr-TR"/>
        </w:rPr>
        <w:t>Dersle ilgili her türlü soru ve önerinizi ders sırasında, ders dışı görüşme saatlerinde ya da e-posta yoluyla iletebilirsiniz. Geri bildirimleriniz dersin gelişimi için değerlidir.</w:t>
      </w:r>
    </w:p>
    <w:p w14:paraId="29668C44" w14:textId="77777777" w:rsidR="002B39A7" w:rsidRPr="002B39A7" w:rsidRDefault="002B39A7" w:rsidP="002B39A7">
      <w:pPr>
        <w:pStyle w:val="GvdeMetni"/>
        <w:numPr>
          <w:ilvl w:val="0"/>
          <w:numId w:val="5"/>
        </w:numPr>
        <w:spacing w:before="119"/>
        <w:ind w:right="246"/>
        <w:jc w:val="both"/>
        <w:rPr>
          <w:color w:val="002060"/>
          <w:sz w:val="20"/>
          <w:szCs w:val="20"/>
          <w:lang w:val="tr-TR"/>
        </w:rPr>
      </w:pPr>
      <w:r w:rsidRPr="002B39A7">
        <w:rPr>
          <w:b/>
          <w:i/>
          <w:color w:val="002060"/>
          <w:sz w:val="20"/>
          <w:szCs w:val="20"/>
          <w:lang w:val="tr-TR"/>
        </w:rPr>
        <w:t xml:space="preserve">Yapay </w:t>
      </w:r>
      <w:proofErr w:type="gramStart"/>
      <w:r w:rsidRPr="002B39A7">
        <w:rPr>
          <w:b/>
          <w:i/>
          <w:color w:val="002060"/>
          <w:sz w:val="20"/>
          <w:szCs w:val="20"/>
          <w:lang w:val="tr-TR"/>
        </w:rPr>
        <w:t>Zeka</w:t>
      </w:r>
      <w:proofErr w:type="gramEnd"/>
      <w:r w:rsidRPr="002B39A7">
        <w:rPr>
          <w:b/>
          <w:i/>
          <w:color w:val="002060"/>
          <w:sz w:val="20"/>
          <w:szCs w:val="20"/>
          <w:lang w:val="tr-TR"/>
        </w:rPr>
        <w:t xml:space="preserve"> Kullanımı:</w:t>
      </w:r>
      <w:r w:rsidRPr="002B39A7">
        <w:rPr>
          <w:color w:val="002060"/>
          <w:lang w:val="tr-TR"/>
        </w:rPr>
        <w:t xml:space="preserve"> </w:t>
      </w:r>
      <w:r w:rsidRPr="002B39A7">
        <w:rPr>
          <w:color w:val="002060"/>
          <w:sz w:val="20"/>
          <w:szCs w:val="20"/>
          <w:lang w:val="tr-TR"/>
        </w:rPr>
        <w:t xml:space="preserve">Bu derste yapay zeka araçları sınırlı ve sorumlu biçimde kullanılabilir. Yapay </w:t>
      </w:r>
      <w:proofErr w:type="gramStart"/>
      <w:r w:rsidRPr="002B39A7">
        <w:rPr>
          <w:color w:val="002060"/>
          <w:sz w:val="20"/>
          <w:szCs w:val="20"/>
          <w:lang w:val="tr-TR"/>
        </w:rPr>
        <w:t>zeka</w:t>
      </w:r>
      <w:proofErr w:type="gramEnd"/>
      <w:r w:rsidRPr="002B39A7">
        <w:rPr>
          <w:color w:val="002060"/>
          <w:sz w:val="20"/>
          <w:szCs w:val="20"/>
          <w:lang w:val="tr-TR"/>
        </w:rPr>
        <w:t xml:space="preserve">, öğrencinin kendi öğrenme sürecini destekleyen bir yardımcı olarak görülür; öğrencinin yerine düşünme, analiz etme veya akademik üretim yapma aracı değildir. Öğrenciler yapay </w:t>
      </w:r>
      <w:proofErr w:type="gramStart"/>
      <w:r w:rsidRPr="002B39A7">
        <w:rPr>
          <w:color w:val="002060"/>
          <w:sz w:val="20"/>
          <w:szCs w:val="20"/>
          <w:lang w:val="tr-TR"/>
        </w:rPr>
        <w:t>zeka</w:t>
      </w:r>
      <w:proofErr w:type="gramEnd"/>
      <w:r w:rsidRPr="002B39A7">
        <w:rPr>
          <w:color w:val="002060"/>
          <w:sz w:val="20"/>
          <w:szCs w:val="20"/>
          <w:lang w:val="tr-TR"/>
        </w:rPr>
        <w:t xml:space="preserve"> araçlarını aşağıdaki amaçlarla kullanabilir:</w:t>
      </w:r>
    </w:p>
    <w:p w14:paraId="5E1FC652" w14:textId="77777777" w:rsidR="002B39A7" w:rsidRPr="002B39A7" w:rsidRDefault="002B39A7" w:rsidP="002B39A7">
      <w:pPr>
        <w:pStyle w:val="ListeParagraf"/>
        <w:widowControl/>
        <w:numPr>
          <w:ilvl w:val="0"/>
          <w:numId w:val="15"/>
        </w:numPr>
        <w:autoSpaceDE/>
        <w:autoSpaceDN/>
        <w:spacing w:after="160"/>
        <w:contextualSpacing/>
        <w:jc w:val="both"/>
        <w:rPr>
          <w:color w:val="002060"/>
          <w:sz w:val="20"/>
          <w:szCs w:val="20"/>
          <w:lang w:val="tr-TR"/>
        </w:rPr>
      </w:pPr>
      <w:r w:rsidRPr="002B39A7">
        <w:rPr>
          <w:color w:val="002060"/>
          <w:sz w:val="20"/>
          <w:szCs w:val="20"/>
          <w:lang w:val="tr-TR"/>
        </w:rPr>
        <w:t>Konu hakkında ön bilgi edinme ve kavramları anlama</w:t>
      </w:r>
    </w:p>
    <w:p w14:paraId="04082BC8" w14:textId="77777777" w:rsidR="002B39A7" w:rsidRPr="002B39A7" w:rsidRDefault="002B39A7" w:rsidP="002B39A7">
      <w:pPr>
        <w:pStyle w:val="ListeParagraf"/>
        <w:widowControl/>
        <w:numPr>
          <w:ilvl w:val="0"/>
          <w:numId w:val="15"/>
        </w:numPr>
        <w:autoSpaceDE/>
        <w:autoSpaceDN/>
        <w:spacing w:after="160"/>
        <w:contextualSpacing/>
        <w:jc w:val="both"/>
        <w:rPr>
          <w:color w:val="002060"/>
          <w:sz w:val="20"/>
          <w:szCs w:val="20"/>
          <w:lang w:val="tr-TR"/>
        </w:rPr>
      </w:pPr>
      <w:r w:rsidRPr="002B39A7">
        <w:rPr>
          <w:color w:val="002060"/>
          <w:sz w:val="20"/>
          <w:szCs w:val="20"/>
          <w:lang w:val="tr-TR"/>
        </w:rPr>
        <w:t>Metinlerin dil bilgisi, imla ve ifade açısından gözden geçirilmesi</w:t>
      </w:r>
    </w:p>
    <w:p w14:paraId="48845206" w14:textId="77777777" w:rsidR="002B39A7" w:rsidRPr="002B39A7" w:rsidRDefault="002B39A7" w:rsidP="002B39A7">
      <w:pPr>
        <w:pStyle w:val="ListeParagraf"/>
        <w:widowControl/>
        <w:numPr>
          <w:ilvl w:val="0"/>
          <w:numId w:val="15"/>
        </w:numPr>
        <w:autoSpaceDE/>
        <w:autoSpaceDN/>
        <w:spacing w:after="160"/>
        <w:contextualSpacing/>
        <w:jc w:val="both"/>
        <w:rPr>
          <w:color w:val="002060"/>
          <w:sz w:val="20"/>
          <w:szCs w:val="20"/>
          <w:lang w:val="tr-TR"/>
        </w:rPr>
      </w:pPr>
      <w:r w:rsidRPr="002B39A7">
        <w:rPr>
          <w:color w:val="002060"/>
          <w:sz w:val="20"/>
          <w:szCs w:val="20"/>
          <w:lang w:val="tr-TR"/>
        </w:rPr>
        <w:t>Tartışma soruları veya araştırma konuları için fikir geliştirme</w:t>
      </w:r>
    </w:p>
    <w:p w14:paraId="174B9D21" w14:textId="77777777" w:rsidR="002B39A7" w:rsidRPr="002B39A7" w:rsidRDefault="002B39A7" w:rsidP="002B39A7">
      <w:pPr>
        <w:widowControl/>
        <w:autoSpaceDE/>
        <w:autoSpaceDN/>
        <w:ind w:firstLine="720"/>
        <w:contextualSpacing/>
        <w:jc w:val="both"/>
        <w:rPr>
          <w:color w:val="002060"/>
          <w:sz w:val="20"/>
          <w:szCs w:val="20"/>
          <w:lang w:val="tr-TR"/>
        </w:rPr>
      </w:pPr>
      <w:r w:rsidRPr="002B39A7">
        <w:rPr>
          <w:color w:val="002060"/>
          <w:sz w:val="20"/>
          <w:szCs w:val="20"/>
          <w:lang w:val="tr-TR"/>
        </w:rPr>
        <w:t>Aşağıdaki kullanımlar akademik dürüstlük ihlali sayılır:</w:t>
      </w:r>
    </w:p>
    <w:p w14:paraId="4AD7B283" w14:textId="77777777" w:rsidR="002B39A7" w:rsidRPr="002B39A7" w:rsidRDefault="002B39A7" w:rsidP="002B39A7">
      <w:pPr>
        <w:pStyle w:val="ListeParagraf"/>
        <w:widowControl/>
        <w:numPr>
          <w:ilvl w:val="0"/>
          <w:numId w:val="16"/>
        </w:numPr>
        <w:autoSpaceDE/>
        <w:autoSpaceDN/>
        <w:contextualSpacing/>
        <w:jc w:val="both"/>
        <w:rPr>
          <w:color w:val="002060"/>
          <w:sz w:val="20"/>
          <w:szCs w:val="20"/>
          <w:lang w:val="tr-TR"/>
        </w:rPr>
      </w:pPr>
      <w:r w:rsidRPr="002B39A7">
        <w:rPr>
          <w:color w:val="002060"/>
          <w:sz w:val="20"/>
          <w:szCs w:val="20"/>
          <w:lang w:val="tr-TR"/>
        </w:rPr>
        <w:t xml:space="preserve">Ödev, proje, rapor veya sınav cevaplarının tamamen ya da büyük ölçüde yapay </w:t>
      </w:r>
      <w:proofErr w:type="gramStart"/>
      <w:r w:rsidRPr="002B39A7">
        <w:rPr>
          <w:color w:val="002060"/>
          <w:sz w:val="20"/>
          <w:szCs w:val="20"/>
          <w:lang w:val="tr-TR"/>
        </w:rPr>
        <w:t>zeka</w:t>
      </w:r>
      <w:proofErr w:type="gramEnd"/>
      <w:r w:rsidRPr="002B39A7">
        <w:rPr>
          <w:color w:val="002060"/>
          <w:sz w:val="20"/>
          <w:szCs w:val="20"/>
          <w:lang w:val="tr-TR"/>
        </w:rPr>
        <w:t xml:space="preserve"> tarafından üretilmesi</w:t>
      </w:r>
    </w:p>
    <w:p w14:paraId="4FE815EB" w14:textId="77777777" w:rsidR="002B39A7" w:rsidRPr="002B39A7" w:rsidRDefault="002B39A7" w:rsidP="002B39A7">
      <w:pPr>
        <w:pStyle w:val="ListeParagraf"/>
        <w:widowControl/>
        <w:numPr>
          <w:ilvl w:val="0"/>
          <w:numId w:val="16"/>
        </w:numPr>
        <w:autoSpaceDE/>
        <w:autoSpaceDN/>
        <w:contextualSpacing/>
        <w:jc w:val="both"/>
        <w:rPr>
          <w:color w:val="002060"/>
          <w:sz w:val="20"/>
          <w:szCs w:val="20"/>
          <w:lang w:val="tr-TR"/>
        </w:rPr>
      </w:pPr>
      <w:r w:rsidRPr="002B39A7">
        <w:rPr>
          <w:color w:val="002060"/>
          <w:sz w:val="20"/>
          <w:szCs w:val="20"/>
          <w:lang w:val="tr-TR"/>
        </w:rPr>
        <w:t xml:space="preserve">Yapay </w:t>
      </w:r>
      <w:proofErr w:type="gramStart"/>
      <w:r w:rsidRPr="002B39A7">
        <w:rPr>
          <w:color w:val="002060"/>
          <w:sz w:val="20"/>
          <w:szCs w:val="20"/>
          <w:lang w:val="tr-TR"/>
        </w:rPr>
        <w:t>zeka</w:t>
      </w:r>
      <w:proofErr w:type="gramEnd"/>
      <w:r w:rsidRPr="002B39A7">
        <w:rPr>
          <w:color w:val="002060"/>
          <w:sz w:val="20"/>
          <w:szCs w:val="20"/>
          <w:lang w:val="tr-TR"/>
        </w:rPr>
        <w:t xml:space="preserve"> çıktılarının kaynak göstermeden kullanılması</w:t>
      </w:r>
    </w:p>
    <w:p w14:paraId="159DB968" w14:textId="77777777" w:rsidR="002B39A7" w:rsidRPr="002B39A7" w:rsidRDefault="002B39A7" w:rsidP="002B39A7">
      <w:pPr>
        <w:pStyle w:val="ListeParagraf"/>
        <w:widowControl/>
        <w:numPr>
          <w:ilvl w:val="0"/>
          <w:numId w:val="16"/>
        </w:numPr>
        <w:autoSpaceDE/>
        <w:autoSpaceDN/>
        <w:contextualSpacing/>
        <w:jc w:val="both"/>
        <w:rPr>
          <w:color w:val="002060"/>
          <w:sz w:val="20"/>
          <w:szCs w:val="20"/>
          <w:lang w:val="tr-TR"/>
        </w:rPr>
      </w:pPr>
      <w:r w:rsidRPr="002B39A7">
        <w:rPr>
          <w:color w:val="002060"/>
          <w:sz w:val="20"/>
          <w:szCs w:val="20"/>
          <w:lang w:val="tr-TR"/>
        </w:rPr>
        <w:t xml:space="preserve">Öğrencinin kendi düşüncesi gibi sunulan analiz, yorum ve sonuçların yapay </w:t>
      </w:r>
      <w:proofErr w:type="gramStart"/>
      <w:r w:rsidRPr="002B39A7">
        <w:rPr>
          <w:color w:val="002060"/>
          <w:sz w:val="20"/>
          <w:szCs w:val="20"/>
          <w:lang w:val="tr-TR"/>
        </w:rPr>
        <w:t>zeka</w:t>
      </w:r>
      <w:proofErr w:type="gramEnd"/>
      <w:r w:rsidRPr="002B39A7">
        <w:rPr>
          <w:color w:val="002060"/>
          <w:sz w:val="20"/>
          <w:szCs w:val="20"/>
          <w:lang w:val="tr-TR"/>
        </w:rPr>
        <w:t xml:space="preserve"> tarafından oluşturulması</w:t>
      </w:r>
    </w:p>
    <w:p w14:paraId="5EDE86DF" w14:textId="77777777" w:rsidR="002B39A7" w:rsidRPr="002B39A7" w:rsidRDefault="002B39A7" w:rsidP="002B39A7">
      <w:pPr>
        <w:widowControl/>
        <w:autoSpaceDE/>
        <w:autoSpaceDN/>
        <w:ind w:left="1080"/>
        <w:contextualSpacing/>
        <w:jc w:val="both"/>
        <w:rPr>
          <w:color w:val="002060"/>
          <w:sz w:val="20"/>
          <w:szCs w:val="20"/>
          <w:lang w:val="tr-TR"/>
        </w:rPr>
      </w:pPr>
    </w:p>
    <w:p w14:paraId="19E90CC7" w14:textId="77777777" w:rsidR="002B39A7" w:rsidRPr="002B39A7" w:rsidRDefault="002B39A7" w:rsidP="002B39A7">
      <w:pPr>
        <w:widowControl/>
        <w:autoSpaceDE/>
        <w:autoSpaceDN/>
        <w:spacing w:after="160"/>
        <w:ind w:left="709"/>
        <w:contextualSpacing/>
        <w:jc w:val="both"/>
        <w:rPr>
          <w:color w:val="002060"/>
          <w:sz w:val="20"/>
          <w:szCs w:val="20"/>
          <w:u w:val="single"/>
          <w:lang w:val="tr-TR"/>
        </w:rPr>
      </w:pPr>
      <w:r w:rsidRPr="002B39A7">
        <w:rPr>
          <w:b/>
          <w:bCs/>
          <w:color w:val="002060"/>
          <w:sz w:val="20"/>
          <w:szCs w:val="20"/>
          <w:lang w:val="tr-TR"/>
        </w:rPr>
        <w:t xml:space="preserve">  </w:t>
      </w:r>
      <w:r w:rsidRPr="002B39A7">
        <w:rPr>
          <w:color w:val="002060"/>
          <w:sz w:val="20"/>
          <w:szCs w:val="20"/>
          <w:u w:val="single"/>
          <w:lang w:val="tr-TR"/>
        </w:rPr>
        <w:t>Yapay zekâdan yararlanılan çalışmalarda, kullanılan araç ve kullanım biçimi öğretim elemanına beyan edilmelidir.</w:t>
      </w:r>
    </w:p>
    <w:p w14:paraId="60B30D67" w14:textId="77777777" w:rsidR="002B39A7" w:rsidRPr="00B604E4" w:rsidRDefault="002B39A7" w:rsidP="002B39A7">
      <w:pPr>
        <w:pStyle w:val="GvdeMetni"/>
        <w:spacing w:before="119"/>
        <w:ind w:right="246"/>
        <w:jc w:val="both"/>
        <w:rPr>
          <w:b/>
          <w:i/>
          <w:color w:val="17365D" w:themeColor="text2" w:themeShade="BF"/>
          <w:sz w:val="18"/>
          <w:szCs w:val="18"/>
          <w:lang w:val="tr-TR"/>
        </w:rPr>
      </w:pPr>
    </w:p>
    <w:p w14:paraId="04B496DF" w14:textId="213AC4D7" w:rsidR="00716131" w:rsidRPr="00BE351B" w:rsidRDefault="009A5A36" w:rsidP="009A5A36">
      <w:pPr>
        <w:rPr>
          <w:b/>
          <w:bCs/>
          <w:noProof/>
          <w:color w:val="17365D" w:themeColor="text2" w:themeShade="BF"/>
          <w:sz w:val="18"/>
          <w:szCs w:val="18"/>
          <w:lang w:val="tr-TR"/>
        </w:rPr>
      </w:pPr>
      <w:r w:rsidRPr="00B604E4">
        <w:rPr>
          <w:noProof/>
          <w:color w:val="17365D" w:themeColor="text2" w:themeShade="BF"/>
          <w:sz w:val="18"/>
          <w:szCs w:val="18"/>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500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188"/>
        <w:gridCol w:w="2712"/>
        <w:gridCol w:w="1667"/>
        <w:gridCol w:w="2344"/>
        <w:gridCol w:w="2833"/>
        <w:gridCol w:w="32"/>
      </w:tblGrid>
      <w:tr w:rsidR="002306F9" w:rsidRPr="002B6A17" w14:paraId="5E094EB5" w14:textId="7E1B445F" w:rsidTr="002B39A7">
        <w:trPr>
          <w:trHeight w:val="397"/>
          <w:jc w:val="center"/>
        </w:trPr>
        <w:tc>
          <w:tcPr>
            <w:tcW w:w="616" w:type="pct"/>
            <w:shd w:val="clear" w:color="auto" w:fill="DAEEF3" w:themeFill="accent5" w:themeFillTint="33"/>
            <w:vAlign w:val="center"/>
          </w:tcPr>
          <w:p w14:paraId="5F700AD9" w14:textId="77777777" w:rsidR="00C06A3F" w:rsidRPr="002B6A17" w:rsidRDefault="00C06A3F" w:rsidP="00303D96">
            <w:pPr>
              <w:jc w:val="center"/>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Hafta</w:t>
            </w:r>
          </w:p>
        </w:tc>
        <w:tc>
          <w:tcPr>
            <w:tcW w:w="1323" w:type="pct"/>
            <w:shd w:val="clear" w:color="auto" w:fill="DAEEF3" w:themeFill="accent5" w:themeFillTint="33"/>
            <w:vAlign w:val="center"/>
          </w:tcPr>
          <w:p w14:paraId="685D0F34" w14:textId="19F9DAAC" w:rsidR="00C06A3F" w:rsidRPr="002B6A17" w:rsidRDefault="0082037D" w:rsidP="0082037D">
            <w:pPr>
              <w:rPr>
                <w:rFonts w:ascii="Garamond" w:hAnsi="Garamond"/>
                <w:b/>
                <w:bCs/>
                <w:color w:val="002060"/>
                <w:sz w:val="16"/>
                <w:szCs w:val="16"/>
                <w:lang w:val="tr-TR"/>
              </w:rPr>
            </w:pPr>
            <w:r w:rsidRPr="002B6A17">
              <w:rPr>
                <w:rFonts w:ascii="Garamond" w:hAnsi="Garamond"/>
                <w:b/>
                <w:bCs/>
                <w:color w:val="002060"/>
                <w:sz w:val="16"/>
                <w:szCs w:val="16"/>
                <w:lang w:val="tr-TR"/>
              </w:rPr>
              <w:t xml:space="preserve">   </w:t>
            </w:r>
            <w:r w:rsidR="00C06A3F" w:rsidRPr="002B6A17">
              <w:rPr>
                <w:rFonts w:ascii="Garamond" w:hAnsi="Garamond"/>
                <w:b/>
                <w:bCs/>
                <w:color w:val="002060"/>
                <w:sz w:val="16"/>
                <w:szCs w:val="16"/>
                <w:lang w:val="tr-TR"/>
              </w:rPr>
              <w:t>Konu Başlığı</w:t>
            </w:r>
          </w:p>
        </w:tc>
        <w:tc>
          <w:tcPr>
            <w:tcW w:w="1651" w:type="pct"/>
            <w:gridSpan w:val="2"/>
            <w:shd w:val="clear" w:color="auto" w:fill="DAEEF3" w:themeFill="accent5" w:themeFillTint="33"/>
            <w:vAlign w:val="center"/>
          </w:tcPr>
          <w:p w14:paraId="551D3F11" w14:textId="7FDB13AD" w:rsidR="00C06A3F" w:rsidRPr="002B6A17" w:rsidRDefault="002B39A7" w:rsidP="002B39A7">
            <w:pPr>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 xml:space="preserve">      </w:t>
            </w:r>
            <w:r w:rsidR="00C06A3F" w:rsidRPr="002B6A17">
              <w:rPr>
                <w:rFonts w:ascii="Garamond" w:hAnsi="Garamond"/>
                <w:b/>
                <w:bCs/>
                <w:color w:val="17365D" w:themeColor="text2" w:themeShade="BF"/>
                <w:sz w:val="16"/>
                <w:szCs w:val="16"/>
                <w:lang w:val="tr-TR"/>
              </w:rPr>
              <w:t>İlgili Kaynaklar</w:t>
            </w:r>
          </w:p>
        </w:tc>
        <w:tc>
          <w:tcPr>
            <w:tcW w:w="1410" w:type="pct"/>
            <w:gridSpan w:val="2"/>
            <w:shd w:val="clear" w:color="auto" w:fill="DAEEF3" w:themeFill="accent5" w:themeFillTint="33"/>
            <w:vAlign w:val="center"/>
          </w:tcPr>
          <w:p w14:paraId="771AF5E2" w14:textId="3A7553EF" w:rsidR="00C06A3F" w:rsidRPr="002B6A17" w:rsidRDefault="00C06A3F" w:rsidP="009A5A36">
            <w:pPr>
              <w:jc w:val="center"/>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Ödev/Görev/Okuma</w:t>
            </w:r>
          </w:p>
        </w:tc>
      </w:tr>
      <w:tr w:rsidR="002B39A7" w:rsidRPr="002B6A17" w14:paraId="1C897702" w14:textId="6057C53A" w:rsidTr="002B39A7">
        <w:trPr>
          <w:trHeight w:val="397"/>
          <w:jc w:val="center"/>
        </w:trPr>
        <w:tc>
          <w:tcPr>
            <w:tcW w:w="616" w:type="pct"/>
            <w:vAlign w:val="center"/>
          </w:tcPr>
          <w:p w14:paraId="12168B06" w14:textId="77777777" w:rsidR="002B39A7" w:rsidRPr="002B6A17" w:rsidRDefault="002B39A7" w:rsidP="002B39A7">
            <w:pPr>
              <w:pStyle w:val="TableParagraph"/>
              <w:numPr>
                <w:ilvl w:val="0"/>
                <w:numId w:val="17"/>
              </w:numPr>
              <w:spacing w:before="40" w:after="40"/>
              <w:ind w:left="349" w:right="91" w:hanging="191"/>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261D664C" w14:textId="05E0106B"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21-25 Eylül</w:t>
            </w:r>
          </w:p>
        </w:tc>
        <w:tc>
          <w:tcPr>
            <w:tcW w:w="1323" w:type="pct"/>
            <w:vAlign w:val="center"/>
          </w:tcPr>
          <w:p w14:paraId="3CA7DC80" w14:textId="77777777"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Giriş: Ders İçeriği ve İşleyişi</w:t>
            </w:r>
          </w:p>
          <w:p w14:paraId="2A9E59CA" w14:textId="782B966D"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Dersin amacı, içeriği, işleyişi ve değerlendirme yöntemlerinin açıklanması</w:t>
            </w:r>
          </w:p>
          <w:p w14:paraId="50EA44B4" w14:textId="41795DC1" w:rsidR="002B39A7" w:rsidRPr="002B6A17" w:rsidRDefault="002B39A7" w:rsidP="002B39A7">
            <w:pPr>
              <w:pStyle w:val="TableParagraph"/>
              <w:ind w:left="89"/>
              <w:rPr>
                <w:rFonts w:ascii="Garamond" w:hAnsi="Garamond"/>
                <w:i/>
                <w:iCs/>
                <w:color w:val="002060"/>
                <w:sz w:val="16"/>
                <w:szCs w:val="16"/>
                <w:lang w:val="tr-TR"/>
              </w:rPr>
            </w:pPr>
            <w:r w:rsidRPr="002B6A17">
              <w:rPr>
                <w:rFonts w:ascii="Garamond" w:hAnsi="Garamond"/>
                <w:color w:val="002060"/>
                <w:sz w:val="16"/>
                <w:szCs w:val="16"/>
                <w:lang w:val="tr-TR"/>
              </w:rPr>
              <w:t>Öğrencilerin ders sürecine yönelik bireysel beklenti ve sorumluluklarını belirlemesi</w:t>
            </w:r>
          </w:p>
        </w:tc>
        <w:tc>
          <w:tcPr>
            <w:tcW w:w="1651" w:type="pct"/>
            <w:gridSpan w:val="2"/>
            <w:vAlign w:val="center"/>
          </w:tcPr>
          <w:p w14:paraId="1C9DCB23" w14:textId="3580A876" w:rsidR="002B39A7" w:rsidRPr="002B6A17" w:rsidRDefault="002B39A7" w:rsidP="002B39A7">
            <w:pPr>
              <w:pStyle w:val="ListeParagraf"/>
              <w:numPr>
                <w:ilvl w:val="0"/>
                <w:numId w:val="13"/>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Ders İzlencesi</w:t>
            </w:r>
          </w:p>
          <w:p w14:paraId="5FE6970A" w14:textId="6FD283BF" w:rsidR="002B39A7" w:rsidRPr="002B6A17" w:rsidRDefault="002B39A7" w:rsidP="002B39A7">
            <w:pPr>
              <w:pStyle w:val="ListeParagraf"/>
              <w:numPr>
                <w:ilvl w:val="0"/>
                <w:numId w:val="13"/>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Ödev Hazırlama Yönergesi</w:t>
            </w:r>
          </w:p>
          <w:p w14:paraId="4FC0C7C3" w14:textId="440F7ED5" w:rsidR="002B39A7" w:rsidRPr="002B6A17" w:rsidRDefault="002B39A7" w:rsidP="002B39A7">
            <w:pPr>
              <w:pStyle w:val="ListeParagraf"/>
              <w:numPr>
                <w:ilvl w:val="0"/>
                <w:numId w:val="13"/>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Forum Kullanım Yönergesi</w:t>
            </w:r>
          </w:p>
          <w:p w14:paraId="00C6E088" w14:textId="6A6D4757" w:rsidR="002B39A7" w:rsidRPr="002B6A17" w:rsidRDefault="002B39A7" w:rsidP="002B39A7">
            <w:pPr>
              <w:pStyle w:val="ListeParagraf"/>
              <w:numPr>
                <w:ilvl w:val="0"/>
                <w:numId w:val="13"/>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Okuma/izleme Notu Hazırlama Yönergesi</w:t>
            </w:r>
          </w:p>
          <w:p w14:paraId="465A9817" w14:textId="47EFACF3" w:rsidR="002B39A7" w:rsidRPr="002B6A17" w:rsidRDefault="002B39A7" w:rsidP="002B39A7">
            <w:pPr>
              <w:ind w:left="170"/>
              <w:rPr>
                <w:rFonts w:ascii="Garamond" w:hAnsi="Garamond"/>
                <w:color w:val="17365D" w:themeColor="text2" w:themeShade="BF"/>
                <w:sz w:val="16"/>
                <w:szCs w:val="16"/>
                <w:lang w:val="tr-TR"/>
              </w:rPr>
            </w:pPr>
          </w:p>
        </w:tc>
        <w:tc>
          <w:tcPr>
            <w:tcW w:w="1410" w:type="pct"/>
            <w:gridSpan w:val="2"/>
            <w:vAlign w:val="center"/>
          </w:tcPr>
          <w:p w14:paraId="1AC424EA" w14:textId="6912B440"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“Ders </w:t>
            </w:r>
            <w:proofErr w:type="spellStart"/>
            <w:r w:rsidRPr="002B6A17">
              <w:rPr>
                <w:rFonts w:ascii="Garamond" w:hAnsi="Garamond"/>
                <w:color w:val="17365D" w:themeColor="text2" w:themeShade="BF"/>
                <w:sz w:val="16"/>
                <w:szCs w:val="16"/>
                <w:lang w:val="tr-TR"/>
              </w:rPr>
              <w:t>İzlencesi”ni</w:t>
            </w:r>
            <w:proofErr w:type="spellEnd"/>
            <w:r w:rsidRPr="002B6A17">
              <w:rPr>
                <w:rFonts w:ascii="Garamond" w:hAnsi="Garamond"/>
                <w:color w:val="17365D" w:themeColor="text2" w:themeShade="BF"/>
                <w:sz w:val="16"/>
                <w:szCs w:val="16"/>
                <w:lang w:val="tr-TR"/>
              </w:rPr>
              <w:t xml:space="preserve"> inceleyin. </w:t>
            </w:r>
          </w:p>
          <w:p w14:paraId="22363217" w14:textId="76A9D3AA"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“Bu Dersten Beklentim” başlıklı UZEM 1. Hafta forumuna beklentilerinizi (içerik, yöntem ve öğrenim çıktısı) yazın. </w:t>
            </w:r>
          </w:p>
        </w:tc>
      </w:tr>
      <w:tr w:rsidR="002B39A7" w:rsidRPr="002B6A17" w14:paraId="01754894" w14:textId="142C650A" w:rsidTr="002B39A7">
        <w:trPr>
          <w:trHeight w:val="397"/>
          <w:jc w:val="center"/>
        </w:trPr>
        <w:tc>
          <w:tcPr>
            <w:tcW w:w="616" w:type="pct"/>
            <w:vAlign w:val="center"/>
          </w:tcPr>
          <w:p w14:paraId="301270CF"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60A75A98" w14:textId="4E7E80A7"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28 Eylül-2 Ekim</w:t>
            </w:r>
          </w:p>
        </w:tc>
        <w:tc>
          <w:tcPr>
            <w:tcW w:w="1323" w:type="pct"/>
            <w:vAlign w:val="center"/>
          </w:tcPr>
          <w:p w14:paraId="02CF1844" w14:textId="6372C502"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Din Öğretimi: Tartışmalar, Temeller ve Temel Kavramlar</w:t>
            </w:r>
          </w:p>
          <w:p w14:paraId="66D4F98F" w14:textId="77777777" w:rsidR="002B39A7" w:rsidRPr="002B6A17" w:rsidRDefault="002B39A7" w:rsidP="002B39A7">
            <w:pPr>
              <w:pStyle w:val="TableParagraph"/>
              <w:ind w:left="89"/>
              <w:rPr>
                <w:rFonts w:ascii="Garamond" w:hAnsi="Garamond"/>
                <w:color w:val="002060"/>
                <w:sz w:val="16"/>
                <w:szCs w:val="16"/>
                <w:lang w:val="tr-TR"/>
              </w:rPr>
            </w:pPr>
          </w:p>
          <w:p w14:paraId="57BB6A68" w14:textId="6387ABC1"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Din öğretiminin genel eğitim içindeki varlığının tartışılması</w:t>
            </w:r>
          </w:p>
          <w:p w14:paraId="01996ACA" w14:textId="2A7FE7C5"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Din eğitiminin temellendirilmesinde felsefi, bireysel, toplumsal, tarihsel, kültürel, hukuki, evrensel boyutların değerlendirilmesi</w:t>
            </w:r>
          </w:p>
          <w:p w14:paraId="7944FFC6" w14:textId="6234E525" w:rsidR="002B39A7" w:rsidRPr="002B6A17" w:rsidRDefault="002B39A7" w:rsidP="002B6A1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Din-Kültür-Ahlak kavramların DKAB öğretimi bağlamında tartışılması</w:t>
            </w:r>
          </w:p>
          <w:p w14:paraId="0F4B7561" w14:textId="5DEDCF54" w:rsidR="002B39A7" w:rsidRPr="002B6A17" w:rsidRDefault="002B39A7" w:rsidP="002B39A7">
            <w:pPr>
              <w:pStyle w:val="TableParagraph"/>
              <w:rPr>
                <w:rFonts w:ascii="Garamond" w:hAnsi="Garamond"/>
                <w:color w:val="002060"/>
                <w:sz w:val="16"/>
                <w:szCs w:val="16"/>
                <w:lang w:val="tr-TR"/>
              </w:rPr>
            </w:pPr>
          </w:p>
        </w:tc>
        <w:tc>
          <w:tcPr>
            <w:tcW w:w="1651" w:type="pct"/>
            <w:gridSpan w:val="2"/>
            <w:vAlign w:val="center"/>
          </w:tcPr>
          <w:p w14:paraId="316148F7" w14:textId="245DF10C" w:rsidR="002B39A7" w:rsidRPr="002B6A17" w:rsidRDefault="002B39A7" w:rsidP="002B39A7">
            <w:pPr>
              <w:pStyle w:val="TableParagraph"/>
              <w:numPr>
                <w:ilvl w:val="0"/>
                <w:numId w:val="10"/>
              </w:numPr>
              <w:ind w:left="354" w:hanging="141"/>
              <w:rPr>
                <w:rFonts w:ascii="Garamond" w:hAnsi="Garamond"/>
                <w:color w:val="002060"/>
                <w:sz w:val="16"/>
                <w:szCs w:val="16"/>
                <w:lang w:val="tr-TR"/>
              </w:rPr>
            </w:pPr>
            <w:r w:rsidRPr="002B6A17">
              <w:rPr>
                <w:rFonts w:ascii="Garamond" w:hAnsi="Garamond"/>
                <w:color w:val="002060"/>
                <w:sz w:val="16"/>
                <w:szCs w:val="16"/>
                <w:lang w:val="tr-TR"/>
              </w:rPr>
              <w:t xml:space="preserve">Gözler, K. (2010). “1982 Anayasası'na Göre Din Eğitimi ve Öğretimi”. Prof. Dr. </w:t>
            </w:r>
            <w:proofErr w:type="spellStart"/>
            <w:r w:rsidRPr="002B6A17">
              <w:rPr>
                <w:rFonts w:ascii="Garamond" w:hAnsi="Garamond"/>
                <w:color w:val="002060"/>
                <w:sz w:val="16"/>
                <w:szCs w:val="16"/>
                <w:lang w:val="tr-TR"/>
              </w:rPr>
              <w:t>Tunçer</w:t>
            </w:r>
            <w:proofErr w:type="spellEnd"/>
            <w:r w:rsidRPr="002B6A17">
              <w:rPr>
                <w:rFonts w:ascii="Garamond" w:hAnsi="Garamond"/>
                <w:color w:val="002060"/>
                <w:sz w:val="16"/>
                <w:szCs w:val="16"/>
                <w:lang w:val="tr-TR"/>
              </w:rPr>
              <w:t xml:space="preserve"> Karamustafaoğlu'na Armağan içinde, Adalet Yayınları, (s. 317-333). </w:t>
            </w:r>
            <w:hyperlink r:id="rId12" w:history="1">
              <w:r w:rsidRPr="002B6A17">
                <w:rPr>
                  <w:rStyle w:val="Kpr"/>
                  <w:rFonts w:ascii="Garamond" w:hAnsi="Garamond"/>
                  <w:sz w:val="16"/>
                  <w:szCs w:val="16"/>
                  <w:lang w:val="tr-TR"/>
                </w:rPr>
                <w:t>https://www.anayasa.gen.tr/din-egitimi.pdf</w:t>
              </w:r>
            </w:hyperlink>
            <w:r w:rsidRPr="002B6A17">
              <w:rPr>
                <w:rFonts w:ascii="Garamond" w:hAnsi="Garamond"/>
                <w:color w:val="002060"/>
                <w:sz w:val="16"/>
                <w:szCs w:val="16"/>
                <w:lang w:val="tr-TR"/>
              </w:rPr>
              <w:t xml:space="preserve"> </w:t>
            </w:r>
          </w:p>
          <w:p w14:paraId="1818EFE3" w14:textId="6D88C907" w:rsidR="002B39A7" w:rsidRPr="002B6A17" w:rsidRDefault="002B39A7" w:rsidP="002B39A7">
            <w:pPr>
              <w:pStyle w:val="TableParagraph"/>
              <w:numPr>
                <w:ilvl w:val="0"/>
                <w:numId w:val="10"/>
              </w:numPr>
              <w:ind w:left="354" w:hanging="141"/>
              <w:rPr>
                <w:rFonts w:ascii="Garamond" w:hAnsi="Garamond"/>
                <w:color w:val="002060"/>
                <w:sz w:val="16"/>
                <w:szCs w:val="16"/>
                <w:lang w:val="tr-TR"/>
              </w:rPr>
            </w:pPr>
            <w:r w:rsidRPr="002B6A17">
              <w:rPr>
                <w:rFonts w:ascii="Garamond" w:hAnsi="Garamond"/>
                <w:color w:val="002060"/>
                <w:sz w:val="16"/>
                <w:szCs w:val="16"/>
                <w:lang w:val="tr-TR"/>
              </w:rPr>
              <w:t xml:space="preserve">Önder, M. (2013). Din Kültürü ve Ahlak Bilgisi Öğretiminin Temelleri Üzerine. </w:t>
            </w:r>
            <w:r w:rsidRPr="002B6A17">
              <w:rPr>
                <w:rFonts w:ascii="Garamond" w:hAnsi="Garamond"/>
                <w:i/>
                <w:iCs/>
                <w:color w:val="002060"/>
                <w:sz w:val="16"/>
                <w:szCs w:val="16"/>
                <w:lang w:val="tr-TR"/>
              </w:rPr>
              <w:t xml:space="preserve">AİBÜ İlahiyat Fakültesi Dergisi, </w:t>
            </w:r>
            <w:r w:rsidRPr="002B6A17">
              <w:rPr>
                <w:rFonts w:ascii="Garamond" w:hAnsi="Garamond"/>
                <w:color w:val="002060"/>
                <w:sz w:val="16"/>
                <w:szCs w:val="16"/>
                <w:lang w:val="tr-TR"/>
              </w:rPr>
              <w:t>1(1), 24-40.</w:t>
            </w:r>
          </w:p>
          <w:p w14:paraId="5CE2BCE3" w14:textId="2DAD08BC" w:rsidR="002B39A7" w:rsidRPr="002B6A17" w:rsidRDefault="002B39A7" w:rsidP="002B6A17">
            <w:pPr>
              <w:pStyle w:val="TableParagraph"/>
              <w:numPr>
                <w:ilvl w:val="0"/>
                <w:numId w:val="10"/>
              </w:numPr>
              <w:ind w:left="354" w:hanging="141"/>
              <w:rPr>
                <w:rFonts w:ascii="Garamond" w:hAnsi="Garamond"/>
                <w:color w:val="002060"/>
                <w:sz w:val="16"/>
                <w:szCs w:val="16"/>
                <w:lang w:val="tr-TR"/>
              </w:rPr>
            </w:pPr>
            <w:r w:rsidRPr="002B6A17">
              <w:rPr>
                <w:rFonts w:ascii="Garamond" w:hAnsi="Garamond"/>
                <w:color w:val="002060"/>
                <w:sz w:val="16"/>
                <w:szCs w:val="16"/>
                <w:lang w:val="tr-TR"/>
              </w:rPr>
              <w:t xml:space="preserve">Altaş, N. (2002). “Türkiye'de Zorunlu Din Öğretimini Yapılandıran Süreç, Hedefler ve Yeni Yöntem Arayışları (1980-2001)” </w:t>
            </w:r>
            <w:r w:rsidRPr="002B6A17">
              <w:rPr>
                <w:rFonts w:ascii="Garamond" w:hAnsi="Garamond"/>
                <w:i/>
                <w:iCs/>
                <w:color w:val="002060"/>
                <w:sz w:val="16"/>
                <w:szCs w:val="16"/>
                <w:lang w:val="tr-TR"/>
              </w:rPr>
              <w:t>Dini Araştırmalar</w:t>
            </w:r>
            <w:r w:rsidRPr="002B6A17">
              <w:rPr>
                <w:rFonts w:ascii="Garamond" w:hAnsi="Garamond"/>
                <w:color w:val="002060"/>
                <w:sz w:val="16"/>
                <w:szCs w:val="16"/>
                <w:lang w:val="tr-TR"/>
              </w:rPr>
              <w:t>, 4/12, 145-168.</w:t>
            </w:r>
          </w:p>
        </w:tc>
        <w:tc>
          <w:tcPr>
            <w:tcW w:w="1410" w:type="pct"/>
            <w:gridSpan w:val="2"/>
            <w:vAlign w:val="center"/>
          </w:tcPr>
          <w:p w14:paraId="4C03942F" w14:textId="6BCF1055"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2. Hafta için belirtilen kaynaklardan en az biri için okuma/izleme notu hazırlayın.</w:t>
            </w:r>
          </w:p>
          <w:p w14:paraId="062CEB75" w14:textId="5A20ADFF"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“Eğitim hayatınız boyunca aldığınız din derslerini (DKAB) düşünün. Bu derslerin içeriği, öğretmeni, yöntemleri, sizde nasıl bir izlenim bıraktı? Sizce güçlü ve zayıf yönleri nelerdi?” </w:t>
            </w:r>
            <w:r w:rsidRPr="002B6A17">
              <w:rPr>
                <w:rFonts w:ascii="Garamond" w:hAnsi="Garamond"/>
                <w:color w:val="17365D" w:themeColor="text2" w:themeShade="BF"/>
                <w:sz w:val="16"/>
                <w:szCs w:val="16"/>
                <w:lang w:val="tr-TR"/>
              </w:rPr>
              <w:br/>
              <w:t xml:space="preserve">100–150 kelimelik yansıtıcı bir metin yazın ve UZEM 2. Hafta </w:t>
            </w:r>
            <w:r w:rsidR="002B6A17" w:rsidRPr="002B6A17">
              <w:rPr>
                <w:rFonts w:ascii="Garamond" w:hAnsi="Garamond"/>
                <w:color w:val="17365D" w:themeColor="text2" w:themeShade="BF"/>
                <w:sz w:val="16"/>
                <w:szCs w:val="16"/>
                <w:lang w:val="tr-TR"/>
              </w:rPr>
              <w:t xml:space="preserve">forumunda paylaşın. </w:t>
            </w:r>
          </w:p>
        </w:tc>
      </w:tr>
      <w:tr w:rsidR="002B39A7" w:rsidRPr="002B6A17" w14:paraId="1C2ADF64" w14:textId="04518B2C" w:rsidTr="002B39A7">
        <w:trPr>
          <w:trHeight w:val="397"/>
          <w:jc w:val="center"/>
        </w:trPr>
        <w:tc>
          <w:tcPr>
            <w:tcW w:w="616" w:type="pct"/>
            <w:vAlign w:val="center"/>
          </w:tcPr>
          <w:p w14:paraId="1C73D2B8"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0B6E0FC3" w14:textId="2267AFDE"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5-9 Ekim</w:t>
            </w:r>
          </w:p>
        </w:tc>
        <w:tc>
          <w:tcPr>
            <w:tcW w:w="1323" w:type="pct"/>
            <w:vAlign w:val="center"/>
          </w:tcPr>
          <w:p w14:paraId="240162A7" w14:textId="2414F6F9"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Din Öğretimi ve Program Geliştirme: Hedefler, Yaklaşımlar ve Modeller</w:t>
            </w:r>
          </w:p>
          <w:p w14:paraId="00554D6B" w14:textId="77777777" w:rsidR="002B39A7" w:rsidRPr="002B6A17" w:rsidRDefault="002B39A7" w:rsidP="002B39A7">
            <w:pPr>
              <w:pStyle w:val="TableParagraph"/>
              <w:ind w:left="89"/>
              <w:rPr>
                <w:rFonts w:ascii="Garamond" w:hAnsi="Garamond"/>
                <w:color w:val="002060"/>
                <w:sz w:val="16"/>
                <w:szCs w:val="16"/>
                <w:lang w:val="tr-TR"/>
              </w:rPr>
            </w:pPr>
          </w:p>
          <w:p w14:paraId="552CEA80" w14:textId="7808B003"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 xml:space="preserve">Öğretim programının tanımlanması ve amaçlarının açıklanması </w:t>
            </w:r>
            <w:r w:rsidRPr="002B6A17">
              <w:rPr>
                <w:rFonts w:ascii="Garamond" w:hAnsi="Garamond"/>
                <w:color w:val="002060"/>
                <w:sz w:val="16"/>
                <w:szCs w:val="16"/>
                <w:lang w:val="tr-TR"/>
              </w:rPr>
              <w:br/>
              <w:t>Hedeflerin belirlenmesinde etkili olan faktörlerin değerlendirilmesi</w:t>
            </w:r>
            <w:r w:rsidRPr="002B6A17">
              <w:rPr>
                <w:rFonts w:ascii="Garamond" w:hAnsi="Garamond"/>
                <w:color w:val="002060"/>
                <w:sz w:val="16"/>
                <w:szCs w:val="16"/>
                <w:lang w:val="tr-TR"/>
              </w:rPr>
              <w:br/>
              <w:t>Program tasarımında etkili olan eğitim ve din eğitimi yaklaşımlarının açıklanması</w:t>
            </w:r>
          </w:p>
          <w:p w14:paraId="185F75F3" w14:textId="1A9AE032"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color w:val="002060"/>
                <w:sz w:val="16"/>
                <w:szCs w:val="16"/>
                <w:lang w:val="tr-TR"/>
              </w:rPr>
              <w:t>Din öğretimi program modellerinin incelenmesi</w:t>
            </w:r>
          </w:p>
        </w:tc>
        <w:tc>
          <w:tcPr>
            <w:tcW w:w="1651" w:type="pct"/>
            <w:gridSpan w:val="2"/>
            <w:vAlign w:val="center"/>
          </w:tcPr>
          <w:p w14:paraId="77DA96F6" w14:textId="17DE4804" w:rsidR="002B39A7" w:rsidRPr="002B6A17" w:rsidRDefault="002B39A7" w:rsidP="002B39A7">
            <w:pPr>
              <w:pStyle w:val="TableParagraph"/>
              <w:numPr>
                <w:ilvl w:val="0"/>
                <w:numId w:val="10"/>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Tosun, C. (2005). Din Eğitimi Bilimine Giriş, </w:t>
            </w:r>
            <w:proofErr w:type="spellStart"/>
            <w:r w:rsidRPr="002B6A17">
              <w:rPr>
                <w:rFonts w:ascii="Garamond" w:hAnsi="Garamond"/>
                <w:color w:val="17365D" w:themeColor="text2" w:themeShade="BF"/>
                <w:sz w:val="16"/>
                <w:szCs w:val="16"/>
                <w:lang w:val="tr-TR"/>
              </w:rPr>
              <w:t>Pegem</w:t>
            </w:r>
            <w:proofErr w:type="spellEnd"/>
            <w:r w:rsidRPr="002B6A17">
              <w:rPr>
                <w:rFonts w:ascii="Garamond" w:hAnsi="Garamond"/>
                <w:color w:val="17365D" w:themeColor="text2" w:themeShade="BF"/>
                <w:sz w:val="16"/>
                <w:szCs w:val="16"/>
                <w:lang w:val="tr-TR"/>
              </w:rPr>
              <w:t>.</w:t>
            </w:r>
          </w:p>
          <w:p w14:paraId="70E50648" w14:textId="256391BC" w:rsidR="002B39A7" w:rsidRPr="002B6A17" w:rsidRDefault="002B39A7" w:rsidP="002B39A7">
            <w:pPr>
              <w:pStyle w:val="TableParagraph"/>
              <w:numPr>
                <w:ilvl w:val="0"/>
                <w:numId w:val="10"/>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Bahçekapılı, M. (2011). “Din Eğitiminde Pedagojik Yaklaşımlar; ‘Din Hakkında Öğrenme’ ve ‘Dinden Öğrenme’” </w:t>
            </w:r>
            <w:proofErr w:type="spellStart"/>
            <w:r w:rsidRPr="002B6A17">
              <w:rPr>
                <w:rFonts w:ascii="Garamond" w:hAnsi="Garamond"/>
                <w:i/>
                <w:iCs/>
                <w:color w:val="17365D" w:themeColor="text2" w:themeShade="BF"/>
                <w:sz w:val="16"/>
                <w:szCs w:val="16"/>
                <w:lang w:val="tr-TR"/>
              </w:rPr>
              <w:t>Journal</w:t>
            </w:r>
            <w:proofErr w:type="spellEnd"/>
            <w:r w:rsidRPr="002B6A17">
              <w:rPr>
                <w:rFonts w:ascii="Garamond" w:hAnsi="Garamond"/>
                <w:i/>
                <w:iCs/>
                <w:color w:val="17365D" w:themeColor="text2" w:themeShade="BF"/>
                <w:sz w:val="16"/>
                <w:szCs w:val="16"/>
                <w:lang w:val="tr-TR"/>
              </w:rPr>
              <w:t xml:space="preserve"> of </w:t>
            </w:r>
            <w:proofErr w:type="spellStart"/>
            <w:r w:rsidRPr="002B6A17">
              <w:rPr>
                <w:rFonts w:ascii="Garamond" w:hAnsi="Garamond"/>
                <w:i/>
                <w:iCs/>
                <w:color w:val="17365D" w:themeColor="text2" w:themeShade="BF"/>
                <w:sz w:val="16"/>
                <w:szCs w:val="16"/>
                <w:lang w:val="tr-TR"/>
              </w:rPr>
              <w:t>Islamic</w:t>
            </w:r>
            <w:proofErr w:type="spellEnd"/>
            <w:r w:rsidRPr="002B6A17">
              <w:rPr>
                <w:rFonts w:ascii="Garamond" w:hAnsi="Garamond"/>
                <w:i/>
                <w:iCs/>
                <w:color w:val="17365D" w:themeColor="text2" w:themeShade="BF"/>
                <w:sz w:val="16"/>
                <w:szCs w:val="16"/>
                <w:lang w:val="tr-TR"/>
              </w:rPr>
              <w:t xml:space="preserve"> </w:t>
            </w:r>
            <w:proofErr w:type="spellStart"/>
            <w:r w:rsidRPr="002B6A17">
              <w:rPr>
                <w:rFonts w:ascii="Garamond" w:hAnsi="Garamond"/>
                <w:i/>
                <w:iCs/>
                <w:color w:val="17365D" w:themeColor="text2" w:themeShade="BF"/>
                <w:sz w:val="16"/>
                <w:szCs w:val="16"/>
                <w:lang w:val="tr-TR"/>
              </w:rPr>
              <w:t>Research</w:t>
            </w:r>
            <w:proofErr w:type="spellEnd"/>
            <w:r w:rsidRPr="002B6A17">
              <w:rPr>
                <w:rFonts w:ascii="Garamond" w:hAnsi="Garamond"/>
                <w:color w:val="17365D" w:themeColor="text2" w:themeShade="BF"/>
                <w:sz w:val="16"/>
                <w:szCs w:val="16"/>
                <w:lang w:val="tr-TR"/>
              </w:rPr>
              <w:t>, 101-120.</w:t>
            </w:r>
          </w:p>
          <w:p w14:paraId="31837BA3" w14:textId="1CBBE6DE" w:rsidR="002B39A7" w:rsidRPr="002B6A17" w:rsidRDefault="002B39A7" w:rsidP="002B39A7">
            <w:pPr>
              <w:pStyle w:val="TableParagraph"/>
              <w:numPr>
                <w:ilvl w:val="0"/>
                <w:numId w:val="10"/>
              </w:numPr>
              <w:ind w:left="354" w:hanging="141"/>
              <w:rPr>
                <w:rFonts w:ascii="Garamond" w:hAnsi="Garamond"/>
                <w:color w:val="17365D" w:themeColor="text2" w:themeShade="BF"/>
                <w:sz w:val="16"/>
                <w:szCs w:val="16"/>
                <w:lang w:val="tr-TR"/>
              </w:rPr>
            </w:pPr>
            <w:proofErr w:type="spellStart"/>
            <w:r w:rsidRPr="002B6A17">
              <w:rPr>
                <w:rFonts w:ascii="Garamond" w:hAnsi="Garamond"/>
                <w:color w:val="17365D" w:themeColor="text2" w:themeShade="BF"/>
                <w:sz w:val="16"/>
                <w:szCs w:val="16"/>
                <w:lang w:val="tr-TR"/>
              </w:rPr>
              <w:t>Kızılabdullah</w:t>
            </w:r>
            <w:proofErr w:type="spellEnd"/>
            <w:r w:rsidRPr="002B6A17">
              <w:rPr>
                <w:rFonts w:ascii="Garamond" w:hAnsi="Garamond"/>
                <w:color w:val="17365D" w:themeColor="text2" w:themeShade="BF"/>
                <w:sz w:val="16"/>
                <w:szCs w:val="16"/>
                <w:lang w:val="tr-TR"/>
              </w:rPr>
              <w:t xml:space="preserve">, Y. &amp; Yürük, T. (2008). “Din Eğitimi Modelleri Çerçevesinde Türkiye’deki Din eğitimi Üzerine Genel Bir Değerlendirme” </w:t>
            </w:r>
            <w:r w:rsidRPr="002B6A17">
              <w:rPr>
                <w:rFonts w:ascii="Garamond" w:hAnsi="Garamond"/>
                <w:i/>
                <w:iCs/>
                <w:color w:val="17365D" w:themeColor="text2" w:themeShade="BF"/>
                <w:sz w:val="16"/>
                <w:szCs w:val="16"/>
                <w:lang w:val="tr-TR"/>
              </w:rPr>
              <w:t>Dini Araştırmalar</w:t>
            </w:r>
            <w:r w:rsidRPr="002B6A17">
              <w:rPr>
                <w:rFonts w:ascii="Garamond" w:hAnsi="Garamond"/>
                <w:color w:val="17365D" w:themeColor="text2" w:themeShade="BF"/>
                <w:sz w:val="16"/>
                <w:szCs w:val="16"/>
                <w:lang w:val="tr-TR"/>
              </w:rPr>
              <w:t>, 11/32, s. 107-129.</w:t>
            </w:r>
          </w:p>
        </w:tc>
        <w:tc>
          <w:tcPr>
            <w:tcW w:w="1410" w:type="pct"/>
            <w:gridSpan w:val="2"/>
            <w:vAlign w:val="center"/>
          </w:tcPr>
          <w:p w14:paraId="733DD21E" w14:textId="77777777"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3. Hafta için belirtilen kaynaklardan en az biri için okuma/izleme notu hazırlayın.</w:t>
            </w:r>
          </w:p>
          <w:p w14:paraId="7C7963D6" w14:textId="555ABCAF"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F497D" w:themeColor="text2"/>
                <w:sz w:val="16"/>
                <w:szCs w:val="16"/>
                <w:lang w:val="tr-TR"/>
              </w:rPr>
              <w:t xml:space="preserve">“Genel eğitim içerisinde yer alan zorunlu bir din dersi sizce neyi amaçlayabilir? Bu amaç için nasıl bir içerik gerekli olurdu?” </w:t>
            </w:r>
            <w:r w:rsidRPr="002B6A17">
              <w:rPr>
                <w:rFonts w:ascii="Garamond" w:hAnsi="Garamond" w:cs="Apple Color Emoji"/>
                <w:color w:val="1F497D" w:themeColor="text2"/>
                <w:sz w:val="16"/>
                <w:szCs w:val="16"/>
                <w:lang w:val="tr-TR"/>
              </w:rPr>
              <w:t>[</w:t>
            </w:r>
            <w:r w:rsidRPr="002B6A17">
              <w:rPr>
                <w:rFonts w:ascii="Garamond" w:hAnsi="Garamond"/>
                <w:color w:val="1F497D" w:themeColor="text2"/>
                <w:sz w:val="16"/>
                <w:szCs w:val="16"/>
                <w:lang w:val="tr-TR"/>
              </w:rPr>
              <w:t>Yanıtınızda “amaç–içerik uyumu” kurmaya çalışınız.]</w:t>
            </w:r>
          </w:p>
          <w:p w14:paraId="4754DC25" w14:textId="2FD131C0" w:rsidR="002B39A7" w:rsidRPr="002B6A17" w:rsidRDefault="002B39A7" w:rsidP="002B39A7">
            <w:pPr>
              <w:pStyle w:val="ListeParagraf"/>
              <w:ind w:left="424" w:firstLine="0"/>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100–150 kelimelik yansıtıcı bir metin yazın ve UZEM 3. Hafta forumun</w:t>
            </w:r>
            <w:r w:rsidR="002B6A17" w:rsidRPr="002B6A17">
              <w:rPr>
                <w:rFonts w:ascii="Garamond" w:hAnsi="Garamond"/>
                <w:color w:val="17365D" w:themeColor="text2" w:themeShade="BF"/>
                <w:sz w:val="16"/>
                <w:szCs w:val="16"/>
                <w:lang w:val="tr-TR"/>
              </w:rPr>
              <w:t>da paylaşın.</w:t>
            </w:r>
          </w:p>
        </w:tc>
      </w:tr>
      <w:tr w:rsidR="002B39A7" w:rsidRPr="002B6A17" w14:paraId="2C18550C" w14:textId="1D8E4405" w:rsidTr="002B39A7">
        <w:trPr>
          <w:trHeight w:val="397"/>
          <w:jc w:val="center"/>
        </w:trPr>
        <w:tc>
          <w:tcPr>
            <w:tcW w:w="616" w:type="pct"/>
            <w:vAlign w:val="center"/>
          </w:tcPr>
          <w:p w14:paraId="6FAB8B39"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33C8BFE1" w14:textId="23090292"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12-16 Ekim</w:t>
            </w:r>
          </w:p>
        </w:tc>
        <w:tc>
          <w:tcPr>
            <w:tcW w:w="1323" w:type="pct"/>
            <w:vAlign w:val="center"/>
          </w:tcPr>
          <w:p w14:paraId="650F995B" w14:textId="7C9B6F5E"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Çokkültürlü Eğitim Ortamları ve Din Öğretimi: Amaçlar, İlkeler ve Uygulama Örnekleri</w:t>
            </w:r>
          </w:p>
          <w:p w14:paraId="620729DF" w14:textId="77777777" w:rsidR="002B39A7" w:rsidRPr="002B6A17" w:rsidRDefault="002B39A7" w:rsidP="002B39A7">
            <w:pPr>
              <w:pStyle w:val="TableParagraph"/>
              <w:ind w:left="89"/>
              <w:rPr>
                <w:rFonts w:ascii="Garamond" w:hAnsi="Garamond"/>
                <w:color w:val="002060"/>
                <w:sz w:val="16"/>
                <w:szCs w:val="16"/>
                <w:lang w:val="tr-TR"/>
              </w:rPr>
            </w:pPr>
          </w:p>
          <w:p w14:paraId="2807F10E" w14:textId="720C6EE5"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Kültürlerarası eğitim yaklaşımlarının incelenmesi ve değerlendirilmesi</w:t>
            </w:r>
          </w:p>
          <w:p w14:paraId="3775F3F1" w14:textId="224795E8" w:rsidR="002B39A7" w:rsidRPr="002B6A17" w:rsidRDefault="002B39A7" w:rsidP="002B6A17">
            <w:pPr>
              <w:pStyle w:val="TableParagraph"/>
              <w:ind w:left="89"/>
              <w:rPr>
                <w:rFonts w:ascii="Garamond" w:hAnsi="Garamond"/>
                <w:b/>
                <w:bCs/>
                <w:color w:val="002060"/>
                <w:sz w:val="16"/>
                <w:szCs w:val="16"/>
                <w:lang w:val="tr-TR"/>
              </w:rPr>
            </w:pPr>
            <w:r w:rsidRPr="002B6A17">
              <w:rPr>
                <w:rFonts w:ascii="Garamond" w:hAnsi="Garamond"/>
                <w:color w:val="002060"/>
                <w:sz w:val="16"/>
                <w:szCs w:val="16"/>
                <w:lang w:val="tr-TR"/>
              </w:rPr>
              <w:t>Çokkültürlü eğitim ortamlarında uygulanabilecek din öğretimi yaklaşımlarının incelenmesi ve değerlendirilmesi</w:t>
            </w:r>
          </w:p>
        </w:tc>
        <w:tc>
          <w:tcPr>
            <w:tcW w:w="1651" w:type="pct"/>
            <w:gridSpan w:val="2"/>
            <w:vAlign w:val="center"/>
          </w:tcPr>
          <w:p w14:paraId="3C0EB151" w14:textId="77777777" w:rsidR="002B39A7" w:rsidRPr="002B6A17" w:rsidRDefault="002B39A7" w:rsidP="002B39A7">
            <w:pPr>
              <w:pStyle w:val="TableParagraph"/>
              <w:numPr>
                <w:ilvl w:val="0"/>
                <w:numId w:val="10"/>
              </w:numPr>
              <w:ind w:left="354" w:hanging="141"/>
              <w:rPr>
                <w:rFonts w:ascii="Garamond" w:hAnsi="Garamond"/>
                <w:color w:val="17365D" w:themeColor="text2" w:themeShade="BF"/>
                <w:sz w:val="16"/>
                <w:szCs w:val="16"/>
                <w:lang w:val="tr-TR"/>
              </w:rPr>
            </w:pPr>
            <w:proofErr w:type="spellStart"/>
            <w:r w:rsidRPr="002B6A17">
              <w:rPr>
                <w:rFonts w:ascii="Garamond" w:hAnsi="Garamond"/>
                <w:color w:val="17365D" w:themeColor="text2" w:themeShade="BF"/>
                <w:sz w:val="16"/>
                <w:szCs w:val="16"/>
                <w:lang w:val="tr-TR"/>
              </w:rPr>
              <w:t>Arnd</w:t>
            </w:r>
            <w:proofErr w:type="spellEnd"/>
            <w:r w:rsidRPr="002B6A17">
              <w:rPr>
                <w:rFonts w:ascii="Garamond" w:hAnsi="Garamond"/>
                <w:color w:val="17365D" w:themeColor="text2" w:themeShade="BF"/>
                <w:sz w:val="16"/>
                <w:szCs w:val="16"/>
                <w:lang w:val="tr-TR"/>
              </w:rPr>
              <w:t xml:space="preserve">-Michael </w:t>
            </w:r>
            <w:proofErr w:type="spellStart"/>
            <w:r w:rsidRPr="002B6A17">
              <w:rPr>
                <w:rFonts w:ascii="Garamond" w:hAnsi="Garamond"/>
                <w:color w:val="17365D" w:themeColor="text2" w:themeShade="BF"/>
                <w:sz w:val="16"/>
                <w:szCs w:val="16"/>
                <w:lang w:val="tr-TR"/>
              </w:rPr>
              <w:t>Nohl</w:t>
            </w:r>
            <w:proofErr w:type="spellEnd"/>
            <w:r w:rsidRPr="002B6A17">
              <w:rPr>
                <w:rFonts w:ascii="Garamond" w:hAnsi="Garamond"/>
                <w:color w:val="17365D" w:themeColor="text2" w:themeShade="BF"/>
                <w:sz w:val="16"/>
                <w:szCs w:val="16"/>
                <w:lang w:val="tr-TR"/>
              </w:rPr>
              <w:t xml:space="preserve">, </w:t>
            </w:r>
            <w:r w:rsidRPr="002B6A17">
              <w:rPr>
                <w:rFonts w:ascii="Garamond" w:hAnsi="Garamond"/>
                <w:i/>
                <w:iCs/>
                <w:color w:val="17365D" w:themeColor="text2" w:themeShade="BF"/>
                <w:sz w:val="16"/>
                <w:szCs w:val="16"/>
                <w:lang w:val="tr-TR"/>
              </w:rPr>
              <w:t>Kültürlerarası Pedagoji</w:t>
            </w:r>
            <w:r w:rsidRPr="002B6A17">
              <w:rPr>
                <w:rFonts w:ascii="Garamond" w:hAnsi="Garamond"/>
                <w:color w:val="17365D" w:themeColor="text2" w:themeShade="BF"/>
                <w:sz w:val="16"/>
                <w:szCs w:val="16"/>
                <w:lang w:val="tr-TR"/>
              </w:rPr>
              <w:t>, İstanbul Bilgi Üniversitesi Yayınları, 2017.</w:t>
            </w:r>
          </w:p>
          <w:p w14:paraId="1AB54C24" w14:textId="77777777" w:rsidR="002B39A7" w:rsidRPr="002B6A17" w:rsidRDefault="002B39A7" w:rsidP="002B39A7">
            <w:pPr>
              <w:pStyle w:val="TableParagraph"/>
              <w:numPr>
                <w:ilvl w:val="0"/>
                <w:numId w:val="10"/>
              </w:numPr>
              <w:ind w:left="35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Aydın, M. Ş. &amp; Osmanoğlu, C. (2015). </w:t>
            </w:r>
            <w:r w:rsidRPr="002B6A17">
              <w:rPr>
                <w:rFonts w:ascii="Garamond" w:hAnsi="Garamond"/>
                <w:i/>
                <w:iCs/>
                <w:color w:val="17365D" w:themeColor="text2" w:themeShade="BF"/>
                <w:sz w:val="16"/>
                <w:szCs w:val="16"/>
                <w:lang w:val="tr-TR"/>
              </w:rPr>
              <w:t>Kültürlerarası Din Eğitimi</w:t>
            </w:r>
            <w:r w:rsidRPr="002B6A17">
              <w:rPr>
                <w:rFonts w:ascii="Garamond" w:hAnsi="Garamond"/>
                <w:color w:val="17365D" w:themeColor="text2" w:themeShade="BF"/>
                <w:sz w:val="16"/>
                <w:szCs w:val="16"/>
                <w:lang w:val="tr-TR"/>
              </w:rPr>
              <w:t>, Nobel Yayıncılık.</w:t>
            </w:r>
          </w:p>
          <w:p w14:paraId="3836C125" w14:textId="77777777" w:rsidR="002B39A7" w:rsidRPr="002B6A17" w:rsidRDefault="002B39A7" w:rsidP="002B39A7">
            <w:pPr>
              <w:pStyle w:val="TableParagraph"/>
              <w:numPr>
                <w:ilvl w:val="0"/>
                <w:numId w:val="10"/>
              </w:numPr>
              <w:ind w:left="354" w:hanging="141"/>
              <w:rPr>
                <w:rFonts w:ascii="Garamond" w:hAnsi="Garamond"/>
                <w:color w:val="262626"/>
                <w:sz w:val="16"/>
                <w:szCs w:val="16"/>
              </w:rPr>
            </w:pPr>
            <w:proofErr w:type="spellStart"/>
            <w:r w:rsidRPr="002B6A17">
              <w:rPr>
                <w:rFonts w:ascii="Garamond" w:hAnsi="Garamond"/>
                <w:color w:val="17365D" w:themeColor="text2" w:themeShade="BF"/>
                <w:sz w:val="16"/>
                <w:szCs w:val="16"/>
                <w:lang w:val="tr-TR"/>
              </w:rPr>
              <w:t>Nayir</w:t>
            </w:r>
            <w:proofErr w:type="spellEnd"/>
            <w:r w:rsidRPr="002B6A17">
              <w:rPr>
                <w:rFonts w:ascii="Garamond" w:hAnsi="Garamond"/>
                <w:color w:val="17365D" w:themeColor="text2" w:themeShade="BF"/>
                <w:sz w:val="16"/>
                <w:szCs w:val="16"/>
                <w:lang w:val="tr-TR"/>
              </w:rPr>
              <w:t xml:space="preserve">, F. &amp; </w:t>
            </w:r>
            <w:proofErr w:type="spellStart"/>
            <w:r w:rsidRPr="002B6A17">
              <w:rPr>
                <w:rFonts w:ascii="Garamond" w:hAnsi="Garamond"/>
                <w:color w:val="17365D" w:themeColor="text2" w:themeShade="BF"/>
                <w:sz w:val="16"/>
                <w:szCs w:val="16"/>
                <w:lang w:val="tr-TR"/>
              </w:rPr>
              <w:t>Sarıdaş</w:t>
            </w:r>
            <w:proofErr w:type="spellEnd"/>
            <w:r w:rsidRPr="002B6A17">
              <w:rPr>
                <w:rFonts w:ascii="Garamond" w:hAnsi="Garamond"/>
                <w:color w:val="17365D" w:themeColor="text2" w:themeShade="BF"/>
                <w:sz w:val="16"/>
                <w:szCs w:val="16"/>
                <w:lang w:val="tr-TR"/>
              </w:rPr>
              <w:t xml:space="preserve">, G. (2020). Çokkültürlü Eğitim, Kültürlerarası Eğitim ve Kültürel Değerlere Duyarlı Eğitime İlişkin Kavramsal Bir İnceleme. </w:t>
            </w:r>
            <w:r w:rsidRPr="002B6A17">
              <w:rPr>
                <w:rFonts w:ascii="Garamond" w:hAnsi="Garamond"/>
                <w:i/>
                <w:iCs/>
                <w:color w:val="17365D" w:themeColor="text2" w:themeShade="BF"/>
                <w:sz w:val="16"/>
                <w:szCs w:val="16"/>
                <w:lang w:val="tr-TR"/>
              </w:rPr>
              <w:t>Uluslararası Sosyal Araştırmalar Dergis</w:t>
            </w:r>
            <w:r w:rsidRPr="002B6A17">
              <w:rPr>
                <w:rFonts w:ascii="Garamond" w:hAnsi="Garamond"/>
                <w:color w:val="17365D" w:themeColor="text2" w:themeShade="BF"/>
                <w:sz w:val="16"/>
                <w:szCs w:val="16"/>
                <w:lang w:val="tr-TR"/>
              </w:rPr>
              <w:t>i, 13(70), 769-779.</w:t>
            </w:r>
          </w:p>
          <w:p w14:paraId="431C3489" w14:textId="792DA8E5" w:rsidR="002B39A7" w:rsidRPr="002B6A17" w:rsidRDefault="002B39A7" w:rsidP="002B6A17">
            <w:pPr>
              <w:pStyle w:val="TableParagraph"/>
              <w:numPr>
                <w:ilvl w:val="0"/>
                <w:numId w:val="10"/>
              </w:numPr>
              <w:ind w:left="310" w:hanging="97"/>
              <w:rPr>
                <w:rFonts w:ascii="Garamond" w:hAnsi="Garamond"/>
                <w:color w:val="17365D" w:themeColor="text2" w:themeShade="BF"/>
                <w:sz w:val="16"/>
                <w:szCs w:val="16"/>
                <w:lang w:val="tr-TR"/>
              </w:rPr>
            </w:pPr>
            <w:proofErr w:type="spellStart"/>
            <w:r w:rsidRPr="002B6A17">
              <w:rPr>
                <w:rFonts w:ascii="Garamond" w:hAnsi="Garamond"/>
                <w:color w:val="17365D" w:themeColor="text2" w:themeShade="BF"/>
                <w:sz w:val="16"/>
                <w:szCs w:val="16"/>
                <w:lang w:val="tr-TR"/>
              </w:rPr>
              <w:t>Sarac</w:t>
            </w:r>
            <w:proofErr w:type="spellEnd"/>
            <w:r w:rsidRPr="002B6A17">
              <w:rPr>
                <w:rFonts w:ascii="Garamond" w:hAnsi="Garamond"/>
                <w:color w:val="17365D" w:themeColor="text2" w:themeShade="BF"/>
                <w:sz w:val="16"/>
                <w:szCs w:val="16"/>
                <w:lang w:val="tr-TR"/>
              </w:rPr>
              <w:t xml:space="preserve">, S., &amp; Gülay </w:t>
            </w:r>
            <w:proofErr w:type="spellStart"/>
            <w:r w:rsidRPr="002B6A17">
              <w:rPr>
                <w:rFonts w:ascii="Garamond" w:hAnsi="Garamond"/>
                <w:color w:val="17365D" w:themeColor="text2" w:themeShade="BF"/>
                <w:sz w:val="16"/>
                <w:szCs w:val="16"/>
                <w:lang w:val="tr-TR"/>
              </w:rPr>
              <w:t>Ogelman</w:t>
            </w:r>
            <w:proofErr w:type="spellEnd"/>
            <w:r w:rsidRPr="002B6A17">
              <w:rPr>
                <w:rFonts w:ascii="Garamond" w:hAnsi="Garamond"/>
                <w:color w:val="17365D" w:themeColor="text2" w:themeShade="BF"/>
                <w:sz w:val="16"/>
                <w:szCs w:val="16"/>
                <w:lang w:val="tr-TR"/>
              </w:rPr>
              <w:t xml:space="preserve">, H. (2023). “Çokkültürlü Eğitim İçin Öğretmen Yeterlikleri”. </w:t>
            </w:r>
            <w:r w:rsidRPr="002B6A17">
              <w:rPr>
                <w:rFonts w:ascii="Garamond" w:hAnsi="Garamond"/>
                <w:i/>
                <w:iCs/>
                <w:color w:val="17365D" w:themeColor="text2" w:themeShade="BF"/>
                <w:sz w:val="16"/>
                <w:szCs w:val="16"/>
                <w:lang w:val="tr-TR"/>
              </w:rPr>
              <w:t xml:space="preserve">International </w:t>
            </w:r>
            <w:proofErr w:type="spellStart"/>
            <w:r w:rsidRPr="002B6A17">
              <w:rPr>
                <w:rFonts w:ascii="Garamond" w:hAnsi="Garamond"/>
                <w:i/>
                <w:iCs/>
                <w:color w:val="17365D" w:themeColor="text2" w:themeShade="BF"/>
                <w:sz w:val="16"/>
                <w:szCs w:val="16"/>
                <w:lang w:val="tr-TR"/>
              </w:rPr>
              <w:t>Primary</w:t>
            </w:r>
            <w:proofErr w:type="spellEnd"/>
            <w:r w:rsidRPr="002B6A17">
              <w:rPr>
                <w:rFonts w:ascii="Garamond" w:hAnsi="Garamond"/>
                <w:i/>
                <w:iCs/>
                <w:color w:val="17365D" w:themeColor="text2" w:themeShade="BF"/>
                <w:sz w:val="16"/>
                <w:szCs w:val="16"/>
                <w:lang w:val="tr-TR"/>
              </w:rPr>
              <w:t xml:space="preserve"> </w:t>
            </w:r>
            <w:proofErr w:type="spellStart"/>
            <w:r w:rsidRPr="002B6A17">
              <w:rPr>
                <w:rFonts w:ascii="Garamond" w:hAnsi="Garamond"/>
                <w:i/>
                <w:iCs/>
                <w:color w:val="17365D" w:themeColor="text2" w:themeShade="BF"/>
                <w:sz w:val="16"/>
                <w:szCs w:val="16"/>
                <w:lang w:val="tr-TR"/>
              </w:rPr>
              <w:t>Education</w:t>
            </w:r>
            <w:proofErr w:type="spellEnd"/>
            <w:r w:rsidRPr="002B6A17">
              <w:rPr>
                <w:rFonts w:ascii="Garamond" w:hAnsi="Garamond"/>
                <w:i/>
                <w:iCs/>
                <w:color w:val="17365D" w:themeColor="text2" w:themeShade="BF"/>
                <w:sz w:val="16"/>
                <w:szCs w:val="16"/>
                <w:lang w:val="tr-TR"/>
              </w:rPr>
              <w:t xml:space="preserve"> </w:t>
            </w:r>
            <w:proofErr w:type="spellStart"/>
            <w:r w:rsidRPr="002B6A17">
              <w:rPr>
                <w:rFonts w:ascii="Garamond" w:hAnsi="Garamond"/>
                <w:i/>
                <w:iCs/>
                <w:color w:val="17365D" w:themeColor="text2" w:themeShade="BF"/>
                <w:sz w:val="16"/>
                <w:szCs w:val="16"/>
                <w:lang w:val="tr-TR"/>
              </w:rPr>
              <w:t>Research</w:t>
            </w:r>
            <w:proofErr w:type="spellEnd"/>
            <w:r w:rsidRPr="002B6A17">
              <w:rPr>
                <w:rFonts w:ascii="Garamond" w:hAnsi="Garamond"/>
                <w:i/>
                <w:iCs/>
                <w:color w:val="17365D" w:themeColor="text2" w:themeShade="BF"/>
                <w:sz w:val="16"/>
                <w:szCs w:val="16"/>
                <w:lang w:val="tr-TR"/>
              </w:rPr>
              <w:t xml:space="preserve"> </w:t>
            </w:r>
            <w:proofErr w:type="spellStart"/>
            <w:r w:rsidRPr="002B6A17">
              <w:rPr>
                <w:rFonts w:ascii="Garamond" w:hAnsi="Garamond"/>
                <w:i/>
                <w:iCs/>
                <w:color w:val="17365D" w:themeColor="text2" w:themeShade="BF"/>
                <w:sz w:val="16"/>
                <w:szCs w:val="16"/>
                <w:lang w:val="tr-TR"/>
              </w:rPr>
              <w:t>Journal</w:t>
            </w:r>
            <w:proofErr w:type="spellEnd"/>
            <w:r w:rsidRPr="002B6A17">
              <w:rPr>
                <w:rFonts w:ascii="Garamond" w:hAnsi="Garamond"/>
                <w:i/>
                <w:iCs/>
                <w:color w:val="17365D" w:themeColor="text2" w:themeShade="BF"/>
                <w:sz w:val="16"/>
                <w:szCs w:val="16"/>
                <w:lang w:val="tr-TR"/>
              </w:rPr>
              <w:t>,</w:t>
            </w:r>
            <w:r w:rsidRPr="002B6A17">
              <w:rPr>
                <w:rFonts w:ascii="Garamond" w:hAnsi="Garamond"/>
                <w:color w:val="17365D" w:themeColor="text2" w:themeShade="BF"/>
                <w:sz w:val="16"/>
                <w:szCs w:val="16"/>
                <w:lang w:val="tr-TR"/>
              </w:rPr>
              <w:t xml:space="preserve"> 7(3), 139-151.</w:t>
            </w:r>
          </w:p>
        </w:tc>
        <w:tc>
          <w:tcPr>
            <w:tcW w:w="1410" w:type="pct"/>
            <w:gridSpan w:val="2"/>
            <w:vAlign w:val="center"/>
          </w:tcPr>
          <w:p w14:paraId="4E95E5BB" w14:textId="10BFF9AC"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4. Hafta için belirtilen kaynaklardan en az biri için okuma/izleme notu hazırlayın. </w:t>
            </w:r>
          </w:p>
          <w:p w14:paraId="75D43FB7" w14:textId="04B9CD9D" w:rsidR="002B39A7" w:rsidRPr="002B6A17" w:rsidRDefault="002B39A7" w:rsidP="002B39A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“Kültürel çeşitlilik içeren bir sınıfta din dersi tasarlamak zorunda olsaydınız nelere dikkat ederdiniz?” sorusuna kısa (100–150 kelime) bir yanıt hazırlayın ve UZEM 3. Hafta forumun</w:t>
            </w:r>
            <w:r w:rsidR="002B6A17" w:rsidRPr="002B6A17">
              <w:rPr>
                <w:rFonts w:ascii="Garamond" w:hAnsi="Garamond"/>
                <w:color w:val="17365D" w:themeColor="text2" w:themeShade="BF"/>
                <w:sz w:val="16"/>
                <w:szCs w:val="16"/>
                <w:lang w:val="tr-TR"/>
              </w:rPr>
              <w:t>da paylaşın.</w:t>
            </w:r>
          </w:p>
        </w:tc>
      </w:tr>
      <w:tr w:rsidR="002B39A7" w:rsidRPr="002B6A17" w14:paraId="3144CD28" w14:textId="6A9D4FC1" w:rsidTr="002B39A7">
        <w:trPr>
          <w:trHeight w:val="397"/>
          <w:jc w:val="center"/>
        </w:trPr>
        <w:tc>
          <w:tcPr>
            <w:tcW w:w="616" w:type="pct"/>
            <w:vAlign w:val="center"/>
          </w:tcPr>
          <w:p w14:paraId="3F23B067"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3C8368B4" w14:textId="57332B2B"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19-23 Ekim</w:t>
            </w:r>
          </w:p>
        </w:tc>
        <w:tc>
          <w:tcPr>
            <w:tcW w:w="1323" w:type="pct"/>
            <w:vAlign w:val="center"/>
          </w:tcPr>
          <w:p w14:paraId="2D741CC7" w14:textId="77777777" w:rsidR="002B39A7" w:rsidRPr="002B6A17" w:rsidRDefault="002B39A7" w:rsidP="002B39A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Din Öğretiminde Öğrenci ve Öğretmen</w:t>
            </w:r>
          </w:p>
          <w:p w14:paraId="4DDC1B8E" w14:textId="006BDDB2"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 xml:space="preserve">Öğrenmenin ne olduğu üzerine düşünme </w:t>
            </w:r>
            <w:r w:rsidRPr="002B6A17">
              <w:rPr>
                <w:rFonts w:ascii="Garamond" w:hAnsi="Garamond"/>
                <w:color w:val="002060"/>
                <w:sz w:val="16"/>
                <w:szCs w:val="16"/>
                <w:lang w:val="tr-TR"/>
              </w:rPr>
              <w:br/>
              <w:t xml:space="preserve">Temel öğrenme kuramlarının </w:t>
            </w:r>
            <w:r w:rsidR="002B6A17" w:rsidRPr="002B6A17">
              <w:rPr>
                <w:rFonts w:ascii="Garamond" w:hAnsi="Garamond"/>
                <w:color w:val="002060"/>
                <w:sz w:val="16"/>
                <w:szCs w:val="16"/>
                <w:lang w:val="tr-TR"/>
              </w:rPr>
              <w:t>karşılaştırılması</w:t>
            </w:r>
            <w:r w:rsidRPr="002B6A17">
              <w:rPr>
                <w:rFonts w:ascii="Garamond" w:hAnsi="Garamond"/>
                <w:color w:val="002060"/>
                <w:sz w:val="16"/>
                <w:szCs w:val="16"/>
                <w:lang w:val="tr-TR"/>
              </w:rPr>
              <w:t xml:space="preserve"> </w:t>
            </w:r>
            <w:r w:rsidRPr="002B6A17">
              <w:rPr>
                <w:rFonts w:ascii="Garamond" w:hAnsi="Garamond"/>
                <w:color w:val="002060"/>
                <w:sz w:val="16"/>
                <w:szCs w:val="16"/>
                <w:lang w:val="tr-TR"/>
              </w:rPr>
              <w:br/>
              <w:t>Öğrenme kuramlarının din öğretimine yansımalarının değerlendirilmesi</w:t>
            </w:r>
          </w:p>
          <w:p w14:paraId="185495D6" w14:textId="3F696508" w:rsidR="002B39A7" w:rsidRPr="002B6A17" w:rsidRDefault="002B6A17" w:rsidP="002B6A1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Öğretim stratejilerinin ve öğretim ilkelerinin açıklanması</w:t>
            </w:r>
          </w:p>
        </w:tc>
        <w:tc>
          <w:tcPr>
            <w:tcW w:w="1651" w:type="pct"/>
            <w:gridSpan w:val="2"/>
            <w:vAlign w:val="center"/>
          </w:tcPr>
          <w:p w14:paraId="0AC31EF3" w14:textId="77777777" w:rsidR="002B39A7" w:rsidRPr="002B6A17" w:rsidRDefault="002B39A7" w:rsidP="002B39A7">
            <w:pPr>
              <w:pStyle w:val="TableParagraph"/>
              <w:numPr>
                <w:ilvl w:val="0"/>
                <w:numId w:val="10"/>
              </w:numPr>
              <w:ind w:left="310" w:hanging="97"/>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Tosun, C. (2016). “Öğrenme-Öğretme Stratejileri, Stilleri ve Öğretim İlkeleri” Düşünen Sınıflarda DKAB Öğretimi (Ed. Cemal Tosun), </w:t>
            </w:r>
            <w:proofErr w:type="spellStart"/>
            <w:r w:rsidRPr="002B6A17">
              <w:rPr>
                <w:rFonts w:ascii="Garamond" w:hAnsi="Garamond"/>
                <w:color w:val="17365D" w:themeColor="text2" w:themeShade="BF"/>
                <w:sz w:val="16"/>
                <w:szCs w:val="16"/>
                <w:lang w:val="tr-TR"/>
              </w:rPr>
              <w:t>Pegem</w:t>
            </w:r>
            <w:proofErr w:type="spellEnd"/>
            <w:r w:rsidRPr="002B6A17">
              <w:rPr>
                <w:rFonts w:ascii="Garamond" w:hAnsi="Garamond"/>
                <w:color w:val="17365D" w:themeColor="text2" w:themeShade="BF"/>
                <w:sz w:val="16"/>
                <w:szCs w:val="16"/>
                <w:lang w:val="tr-TR"/>
              </w:rPr>
              <w:t>, s. 52-75.</w:t>
            </w:r>
          </w:p>
          <w:p w14:paraId="4B739AEC" w14:textId="77777777" w:rsidR="002B39A7" w:rsidRPr="002B6A17" w:rsidRDefault="00000000" w:rsidP="002B6A17">
            <w:pPr>
              <w:pStyle w:val="TableParagraph"/>
              <w:numPr>
                <w:ilvl w:val="0"/>
                <w:numId w:val="10"/>
              </w:numPr>
              <w:ind w:left="352" w:hanging="142"/>
              <w:rPr>
                <w:rFonts w:ascii="Garamond" w:hAnsi="Garamond"/>
                <w:color w:val="17365D" w:themeColor="text2" w:themeShade="BF"/>
                <w:sz w:val="16"/>
                <w:szCs w:val="16"/>
                <w:lang w:val="tr-TR"/>
              </w:rPr>
            </w:pPr>
            <w:hyperlink r:id="rId13" w:history="1">
              <w:r w:rsidR="002B6A17" w:rsidRPr="002B6A17">
                <w:rPr>
                  <w:rStyle w:val="Kpr"/>
                  <w:rFonts w:ascii="Garamond" w:hAnsi="Garamond"/>
                  <w:sz w:val="16"/>
                  <w:szCs w:val="16"/>
                  <w:lang w:val="tr-TR"/>
                </w:rPr>
                <w:t>https://www.youtube.com/watch?v=lqNrrQKsu7U</w:t>
              </w:r>
            </w:hyperlink>
            <w:r w:rsidR="002B6A17" w:rsidRPr="002B6A17">
              <w:rPr>
                <w:rFonts w:ascii="Garamond" w:hAnsi="Garamond"/>
                <w:color w:val="17365D" w:themeColor="text2" w:themeShade="BF"/>
                <w:sz w:val="16"/>
                <w:szCs w:val="16"/>
                <w:lang w:val="tr-TR"/>
              </w:rPr>
              <w:t xml:space="preserve"> </w:t>
            </w:r>
          </w:p>
          <w:p w14:paraId="229F2DB0" w14:textId="77777777" w:rsidR="002B6A17" w:rsidRPr="002B6A17" w:rsidRDefault="00000000" w:rsidP="002B6A17">
            <w:pPr>
              <w:pStyle w:val="TableParagraph"/>
              <w:numPr>
                <w:ilvl w:val="0"/>
                <w:numId w:val="10"/>
              </w:numPr>
              <w:ind w:left="352" w:hanging="142"/>
              <w:rPr>
                <w:rFonts w:ascii="Garamond" w:hAnsi="Garamond"/>
                <w:color w:val="17365D" w:themeColor="text2" w:themeShade="BF"/>
                <w:sz w:val="16"/>
                <w:szCs w:val="16"/>
                <w:lang w:val="tr-TR"/>
              </w:rPr>
            </w:pPr>
            <w:hyperlink r:id="rId14" w:history="1">
              <w:r w:rsidR="002B6A17" w:rsidRPr="002B6A17">
                <w:rPr>
                  <w:rStyle w:val="Kpr"/>
                  <w:rFonts w:ascii="Garamond" w:hAnsi="Garamond"/>
                  <w:sz w:val="16"/>
                  <w:szCs w:val="16"/>
                  <w:lang w:val="tr-TR"/>
                </w:rPr>
                <w:t>https://www.youtube.com/watch?v=8BILZNnz0uE</w:t>
              </w:r>
            </w:hyperlink>
            <w:r w:rsidR="002B6A17" w:rsidRPr="002B6A17">
              <w:rPr>
                <w:rFonts w:ascii="Garamond" w:hAnsi="Garamond"/>
                <w:color w:val="17365D" w:themeColor="text2" w:themeShade="BF"/>
                <w:sz w:val="16"/>
                <w:szCs w:val="16"/>
                <w:lang w:val="tr-TR"/>
              </w:rPr>
              <w:t xml:space="preserve"> </w:t>
            </w:r>
          </w:p>
          <w:p w14:paraId="5B143512" w14:textId="638E2858" w:rsidR="002B6A17" w:rsidRPr="002B6A17" w:rsidRDefault="00000000" w:rsidP="002B6A17">
            <w:pPr>
              <w:pStyle w:val="TableParagraph"/>
              <w:numPr>
                <w:ilvl w:val="0"/>
                <w:numId w:val="10"/>
              </w:numPr>
              <w:ind w:left="352" w:hanging="142"/>
              <w:rPr>
                <w:rFonts w:ascii="Garamond" w:hAnsi="Garamond"/>
                <w:color w:val="17365D" w:themeColor="text2" w:themeShade="BF"/>
                <w:sz w:val="16"/>
                <w:szCs w:val="16"/>
                <w:lang w:val="tr-TR"/>
              </w:rPr>
            </w:pPr>
            <w:hyperlink r:id="rId15" w:history="1">
              <w:r w:rsidR="002B6A17" w:rsidRPr="002B6A17">
                <w:rPr>
                  <w:rStyle w:val="Kpr"/>
                  <w:rFonts w:ascii="Garamond" w:hAnsi="Garamond"/>
                  <w:sz w:val="16"/>
                  <w:szCs w:val="16"/>
                  <w:lang w:val="tr-TR"/>
                </w:rPr>
                <w:t>https://www.youtube.com/watch?v=XVMyHt5ULUA</w:t>
              </w:r>
            </w:hyperlink>
            <w:r w:rsidR="002B6A17" w:rsidRPr="002B6A17">
              <w:rPr>
                <w:rFonts w:ascii="Garamond" w:hAnsi="Garamond"/>
                <w:color w:val="17365D" w:themeColor="text2" w:themeShade="BF"/>
                <w:sz w:val="16"/>
                <w:szCs w:val="16"/>
                <w:lang w:val="tr-TR"/>
              </w:rPr>
              <w:t xml:space="preserve"> </w:t>
            </w:r>
          </w:p>
        </w:tc>
        <w:tc>
          <w:tcPr>
            <w:tcW w:w="1410" w:type="pct"/>
            <w:gridSpan w:val="2"/>
            <w:vAlign w:val="center"/>
          </w:tcPr>
          <w:p w14:paraId="1C13B00F" w14:textId="5D9B51D9" w:rsidR="002B39A7" w:rsidRPr="002B6A17" w:rsidRDefault="002B39A7" w:rsidP="002B6A17">
            <w:pPr>
              <w:pStyle w:val="ListeParagraf"/>
              <w:numPr>
                <w:ilvl w:val="0"/>
                <w:numId w:val="8"/>
              </w:numPr>
              <w:ind w:left="380" w:hanging="142"/>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5. Hafta </w:t>
            </w:r>
            <w:r w:rsidR="002B6A17" w:rsidRPr="002B6A17">
              <w:rPr>
                <w:rFonts w:ascii="Garamond" w:hAnsi="Garamond"/>
                <w:color w:val="17365D" w:themeColor="text2" w:themeShade="BF"/>
                <w:sz w:val="16"/>
                <w:szCs w:val="16"/>
                <w:lang w:val="tr-TR"/>
              </w:rPr>
              <w:t>için belirtilen kaynaklardan en az biri için okuma/izleme notu hazırlayın.</w:t>
            </w:r>
          </w:p>
          <w:p w14:paraId="30099E1E" w14:textId="098EE66D" w:rsidR="002B39A7" w:rsidRPr="002B6A17" w:rsidRDefault="002B6A17" w:rsidP="002B6A17">
            <w:pPr>
              <w:pStyle w:val="ListeParagraf"/>
              <w:numPr>
                <w:ilvl w:val="0"/>
                <w:numId w:val="8"/>
              </w:numPr>
              <w:ind w:left="424" w:hanging="141"/>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Hayatınızda sizi derinden etkileyen bir öğrenme deneyimini düşünün ve bu deneyimi kısaca açıklayan metninizi “Öğrenme Deneyimi” başlıklı UZEM 5. Hafta forumunda paylaşın.</w:t>
            </w:r>
          </w:p>
        </w:tc>
      </w:tr>
      <w:tr w:rsidR="002B39A7" w:rsidRPr="002B6A17" w14:paraId="2AD82E5A" w14:textId="7C03BA2A" w:rsidTr="002B39A7">
        <w:trPr>
          <w:trHeight w:val="397"/>
          <w:jc w:val="center"/>
        </w:trPr>
        <w:tc>
          <w:tcPr>
            <w:tcW w:w="616" w:type="pct"/>
            <w:vAlign w:val="center"/>
          </w:tcPr>
          <w:p w14:paraId="24DA7840"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377F4229" w14:textId="6C4403C4"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26-30 Ekim</w:t>
            </w:r>
          </w:p>
        </w:tc>
        <w:tc>
          <w:tcPr>
            <w:tcW w:w="1323" w:type="pct"/>
            <w:vAlign w:val="center"/>
          </w:tcPr>
          <w:p w14:paraId="59117F59" w14:textId="77777777" w:rsidR="002B6A17" w:rsidRPr="002B6A17" w:rsidRDefault="002B6A17" w:rsidP="002B6A1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Din Öğretiminde Yöntem ve Tekniklerin Belirlenmesi ve Materyal Kullanımı</w:t>
            </w:r>
          </w:p>
          <w:p w14:paraId="0F4F6861" w14:textId="77777777" w:rsidR="002B6A17" w:rsidRPr="002B6A17" w:rsidRDefault="002B6A17" w:rsidP="002B6A1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Temel kavramların (Yaklaşım, Kuram, Model, Strateji, Yöntem, Teknik) birbiriyle ilişkili olarak açıklanması</w:t>
            </w:r>
          </w:p>
          <w:p w14:paraId="74640C0E" w14:textId="77777777" w:rsidR="002B6A17" w:rsidRPr="002B6A17" w:rsidRDefault="002B6A17" w:rsidP="002B6A1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Yöntem ve tekniklerin seçiminde dikkate alınacak hususların gözden geçirilmesi</w:t>
            </w:r>
          </w:p>
          <w:p w14:paraId="2819F570" w14:textId="0A9C6BBF" w:rsidR="002B39A7" w:rsidRPr="002B6A17" w:rsidRDefault="002B6A17" w:rsidP="002B6A17">
            <w:pPr>
              <w:pStyle w:val="TableParagraph"/>
              <w:ind w:left="89"/>
              <w:rPr>
                <w:rFonts w:ascii="Garamond" w:hAnsi="Garamond"/>
                <w:b/>
                <w:bCs/>
                <w:color w:val="002060"/>
                <w:sz w:val="16"/>
                <w:szCs w:val="16"/>
                <w:lang w:val="tr-TR"/>
              </w:rPr>
            </w:pPr>
            <w:r w:rsidRPr="002B6A17">
              <w:rPr>
                <w:rFonts w:ascii="Garamond" w:hAnsi="Garamond"/>
                <w:color w:val="002060"/>
                <w:sz w:val="16"/>
                <w:szCs w:val="16"/>
                <w:lang w:val="tr-TR"/>
              </w:rPr>
              <w:t xml:space="preserve">İş </w:t>
            </w:r>
            <w:proofErr w:type="spellStart"/>
            <w:r w:rsidRPr="002B6A17">
              <w:rPr>
                <w:rFonts w:ascii="Garamond" w:hAnsi="Garamond"/>
                <w:color w:val="002060"/>
                <w:sz w:val="16"/>
                <w:szCs w:val="16"/>
                <w:lang w:val="tr-TR"/>
              </w:rPr>
              <w:t>birlikli</w:t>
            </w:r>
            <w:proofErr w:type="spellEnd"/>
            <w:r w:rsidRPr="002B6A17">
              <w:rPr>
                <w:rFonts w:ascii="Garamond" w:hAnsi="Garamond"/>
                <w:color w:val="002060"/>
                <w:sz w:val="16"/>
                <w:szCs w:val="16"/>
                <w:lang w:val="tr-TR"/>
              </w:rPr>
              <w:t xml:space="preserve"> öğrenme</w:t>
            </w:r>
            <w:r>
              <w:rPr>
                <w:rFonts w:ascii="Garamond" w:hAnsi="Garamond"/>
                <w:color w:val="002060"/>
                <w:sz w:val="16"/>
                <w:szCs w:val="16"/>
                <w:lang w:val="tr-TR"/>
              </w:rPr>
              <w:t xml:space="preserve">; </w:t>
            </w:r>
            <w:r w:rsidRPr="002B6A17">
              <w:rPr>
                <w:rFonts w:ascii="Garamond" w:hAnsi="Garamond"/>
                <w:color w:val="002060"/>
                <w:sz w:val="16"/>
                <w:szCs w:val="16"/>
                <w:lang w:val="tr-TR"/>
              </w:rPr>
              <w:t xml:space="preserve">Tartışma temelli </w:t>
            </w:r>
            <w:proofErr w:type="gramStart"/>
            <w:r w:rsidRPr="002B6A17">
              <w:rPr>
                <w:rFonts w:ascii="Garamond" w:hAnsi="Garamond"/>
                <w:color w:val="002060"/>
                <w:sz w:val="16"/>
                <w:szCs w:val="16"/>
                <w:lang w:val="tr-TR"/>
              </w:rPr>
              <w:t>öğrenme</w:t>
            </w:r>
            <w:r>
              <w:rPr>
                <w:rFonts w:ascii="Garamond" w:hAnsi="Garamond"/>
                <w:color w:val="002060"/>
                <w:sz w:val="16"/>
                <w:szCs w:val="16"/>
                <w:lang w:val="tr-TR"/>
              </w:rPr>
              <w:t>;</w:t>
            </w:r>
            <w:proofErr w:type="gramEnd"/>
            <w:r>
              <w:rPr>
                <w:rFonts w:ascii="Garamond" w:hAnsi="Garamond"/>
                <w:color w:val="002060"/>
                <w:sz w:val="16"/>
                <w:szCs w:val="16"/>
                <w:lang w:val="tr-TR"/>
              </w:rPr>
              <w:t xml:space="preserve"> </w:t>
            </w:r>
            <w:r w:rsidRPr="002B6A17">
              <w:rPr>
                <w:rFonts w:ascii="Garamond" w:hAnsi="Garamond"/>
                <w:color w:val="002060"/>
                <w:sz w:val="16"/>
                <w:szCs w:val="16"/>
                <w:lang w:val="tr-TR"/>
              </w:rPr>
              <w:t>Deneyimsel ve uygulamalı öğrenme yöntem ve tekniklerinin açıklanması ve uygulama ilkelerinin değerlendirilmesi</w:t>
            </w:r>
          </w:p>
        </w:tc>
        <w:tc>
          <w:tcPr>
            <w:tcW w:w="1651" w:type="pct"/>
            <w:gridSpan w:val="2"/>
            <w:vAlign w:val="center"/>
          </w:tcPr>
          <w:p w14:paraId="73BA5497" w14:textId="77777777" w:rsidR="002B6A17" w:rsidRPr="002B6A17" w:rsidRDefault="002B6A17" w:rsidP="002B6A17">
            <w:pPr>
              <w:pStyle w:val="TableParagraph"/>
              <w:numPr>
                <w:ilvl w:val="0"/>
                <w:numId w:val="10"/>
              </w:numPr>
              <w:ind w:left="352" w:hanging="142"/>
              <w:rPr>
                <w:rFonts w:ascii="Garamond" w:hAnsi="Garamond"/>
                <w:color w:val="17365D" w:themeColor="text2" w:themeShade="BF"/>
                <w:sz w:val="16"/>
                <w:szCs w:val="16"/>
                <w:lang w:val="tr-TR"/>
              </w:rPr>
            </w:pPr>
            <w:proofErr w:type="spellStart"/>
            <w:r w:rsidRPr="002B6A17">
              <w:rPr>
                <w:rFonts w:ascii="Garamond" w:hAnsi="Garamond"/>
                <w:color w:val="17365D" w:themeColor="text2" w:themeShade="BF"/>
                <w:sz w:val="16"/>
                <w:szCs w:val="16"/>
                <w:lang w:val="tr-TR"/>
              </w:rPr>
              <w:t>Durhan</w:t>
            </w:r>
            <w:proofErr w:type="spellEnd"/>
            <w:r w:rsidRPr="002B6A17">
              <w:rPr>
                <w:rFonts w:ascii="Garamond" w:hAnsi="Garamond"/>
                <w:color w:val="17365D" w:themeColor="text2" w:themeShade="BF"/>
                <w:sz w:val="16"/>
                <w:szCs w:val="16"/>
                <w:lang w:val="tr-TR"/>
              </w:rPr>
              <w:t xml:space="preserve">, Gülümser. “Eleştirel Düşünme: Bir </w:t>
            </w:r>
            <w:proofErr w:type="spellStart"/>
            <w:r w:rsidRPr="002B6A17">
              <w:rPr>
                <w:rFonts w:ascii="Garamond" w:hAnsi="Garamond"/>
                <w:color w:val="17365D" w:themeColor="text2" w:themeShade="BF"/>
                <w:sz w:val="16"/>
                <w:szCs w:val="16"/>
                <w:lang w:val="tr-TR"/>
              </w:rPr>
              <w:t>Sokratik</w:t>
            </w:r>
            <w:proofErr w:type="spellEnd"/>
            <w:r w:rsidRPr="002B6A17">
              <w:rPr>
                <w:rFonts w:ascii="Garamond" w:hAnsi="Garamond"/>
                <w:color w:val="17365D" w:themeColor="text2" w:themeShade="BF"/>
                <w:sz w:val="16"/>
                <w:szCs w:val="16"/>
                <w:lang w:val="tr-TR"/>
              </w:rPr>
              <w:t xml:space="preserve"> Sorgulama Metodolojisi”. Temaşa Felsefe Dergisi 15 (2021): 86-97.</w:t>
            </w:r>
          </w:p>
          <w:p w14:paraId="4D749D12" w14:textId="24FC1D2E" w:rsidR="002B39A7" w:rsidRPr="002B6A17" w:rsidRDefault="002B39A7" w:rsidP="002B39A7">
            <w:pPr>
              <w:pStyle w:val="TableParagraph"/>
              <w:numPr>
                <w:ilvl w:val="0"/>
                <w:numId w:val="10"/>
              </w:numPr>
              <w:ind w:left="352" w:hanging="142"/>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Doymuş, K., Şimşek, Ü., &amp; Şimşek, U. (2005). “İşbirlikçi Öğrenme Yöntemi Üzerine Derleme: I. İşbirlikçi Öğrenme Yöntemi ve Yöntemle İlgili Çalışmalar.” Erzincan Üniversitesi Eğitim Fakültesi Dergisi, 7(1), 59-83.</w:t>
            </w:r>
          </w:p>
          <w:p w14:paraId="47D7E847" w14:textId="0177012C" w:rsidR="002B39A7" w:rsidRPr="002B6A17" w:rsidRDefault="002B39A7" w:rsidP="002B39A7">
            <w:pPr>
              <w:pStyle w:val="TableParagraph"/>
              <w:numPr>
                <w:ilvl w:val="0"/>
                <w:numId w:val="10"/>
              </w:numPr>
              <w:ind w:left="352" w:hanging="142"/>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Tokmak, A., </w:t>
            </w:r>
            <w:proofErr w:type="spellStart"/>
            <w:r w:rsidRPr="002B6A17">
              <w:rPr>
                <w:rFonts w:ascii="Garamond" w:hAnsi="Garamond"/>
                <w:color w:val="17365D" w:themeColor="text2" w:themeShade="BF"/>
                <w:sz w:val="16"/>
                <w:szCs w:val="16"/>
                <w:lang w:val="tr-TR"/>
              </w:rPr>
              <w:t>Karamık</w:t>
            </w:r>
            <w:proofErr w:type="spellEnd"/>
            <w:r w:rsidRPr="002B6A17">
              <w:rPr>
                <w:rFonts w:ascii="Garamond" w:hAnsi="Garamond"/>
                <w:color w:val="17365D" w:themeColor="text2" w:themeShade="BF"/>
                <w:sz w:val="16"/>
                <w:szCs w:val="16"/>
                <w:lang w:val="tr-TR"/>
              </w:rPr>
              <w:t>, M., &amp; İlhan, G. O. (2023). Sosyal Bilgiler Dersinde Drama Yöntemi ile Çevresel Bilincin Geliştirilmesi. Yaratıcı Drama Dergisi, 18(1), 21-40.</w:t>
            </w:r>
          </w:p>
          <w:p w14:paraId="4B05714B" w14:textId="04E7FB40" w:rsidR="002B39A7" w:rsidRPr="002B6A17" w:rsidRDefault="002B39A7" w:rsidP="002B39A7">
            <w:pPr>
              <w:pStyle w:val="TableParagraph"/>
              <w:numPr>
                <w:ilvl w:val="0"/>
                <w:numId w:val="10"/>
              </w:numPr>
              <w:ind w:left="352" w:hanging="142"/>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Kars, F., &amp; Koç, E. (2025). </w:t>
            </w:r>
            <w:proofErr w:type="spellStart"/>
            <w:r w:rsidRPr="002B6A17">
              <w:rPr>
                <w:rFonts w:ascii="Garamond" w:hAnsi="Garamond"/>
                <w:color w:val="17365D" w:themeColor="text2" w:themeShade="BF"/>
                <w:sz w:val="16"/>
                <w:szCs w:val="16"/>
                <w:lang w:val="tr-TR"/>
              </w:rPr>
              <w:t>Hans-Georg</w:t>
            </w:r>
            <w:proofErr w:type="spellEnd"/>
            <w:r w:rsidRPr="002B6A17">
              <w:rPr>
                <w:rFonts w:ascii="Garamond" w:hAnsi="Garamond"/>
                <w:color w:val="17365D" w:themeColor="text2" w:themeShade="BF"/>
                <w:sz w:val="16"/>
                <w:szCs w:val="16"/>
                <w:lang w:val="tr-TR"/>
              </w:rPr>
              <w:t xml:space="preserve"> </w:t>
            </w:r>
            <w:proofErr w:type="spellStart"/>
            <w:r w:rsidRPr="002B6A17">
              <w:rPr>
                <w:rFonts w:ascii="Garamond" w:hAnsi="Garamond"/>
                <w:color w:val="17365D" w:themeColor="text2" w:themeShade="BF"/>
                <w:sz w:val="16"/>
                <w:szCs w:val="16"/>
                <w:lang w:val="tr-TR"/>
              </w:rPr>
              <w:t>Gadamer’in</w:t>
            </w:r>
            <w:proofErr w:type="spellEnd"/>
            <w:r w:rsidRPr="002B6A17">
              <w:rPr>
                <w:rFonts w:ascii="Garamond" w:hAnsi="Garamond"/>
                <w:color w:val="17365D" w:themeColor="text2" w:themeShade="BF"/>
                <w:sz w:val="16"/>
                <w:szCs w:val="16"/>
                <w:lang w:val="tr-TR"/>
              </w:rPr>
              <w:t xml:space="preserve"> oyun anlayışı ve oyunun bir yöntem olarak eğitimde kullanımı. NOSYON: Uluslararası Toplum Ve Kültür Çalışmaları </w:t>
            </w:r>
            <w:proofErr w:type="gramStart"/>
            <w:r w:rsidRPr="002B6A17">
              <w:rPr>
                <w:rFonts w:ascii="Garamond" w:hAnsi="Garamond"/>
                <w:color w:val="17365D" w:themeColor="text2" w:themeShade="BF"/>
                <w:sz w:val="16"/>
                <w:szCs w:val="16"/>
                <w:lang w:val="tr-TR"/>
              </w:rPr>
              <w:t>Dergisi(</w:t>
            </w:r>
            <w:proofErr w:type="gramEnd"/>
            <w:r w:rsidRPr="002B6A17">
              <w:rPr>
                <w:rFonts w:ascii="Garamond" w:hAnsi="Garamond"/>
                <w:color w:val="17365D" w:themeColor="text2" w:themeShade="BF"/>
                <w:sz w:val="16"/>
                <w:szCs w:val="16"/>
                <w:lang w:val="tr-TR"/>
              </w:rPr>
              <w:t>15), 160-176.</w:t>
            </w:r>
          </w:p>
        </w:tc>
        <w:tc>
          <w:tcPr>
            <w:tcW w:w="1410" w:type="pct"/>
            <w:gridSpan w:val="2"/>
            <w:vAlign w:val="center"/>
          </w:tcPr>
          <w:p w14:paraId="7DA764F9" w14:textId="1F842D2F" w:rsidR="002B39A7" w:rsidRPr="002B6A17" w:rsidRDefault="002B39A7" w:rsidP="002B39A7">
            <w:pPr>
              <w:pStyle w:val="ListeParagraf"/>
              <w:numPr>
                <w:ilvl w:val="0"/>
                <w:numId w:val="8"/>
              </w:numPr>
              <w:ind w:left="380" w:hanging="142"/>
              <w:jc w:val="both"/>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6. Hafta </w:t>
            </w:r>
            <w:r w:rsidR="002B6A17" w:rsidRPr="002B6A17">
              <w:rPr>
                <w:rFonts w:ascii="Garamond" w:hAnsi="Garamond"/>
                <w:color w:val="17365D" w:themeColor="text2" w:themeShade="BF"/>
                <w:sz w:val="16"/>
                <w:szCs w:val="16"/>
                <w:lang w:val="tr-TR"/>
              </w:rPr>
              <w:t>için belirtilen kaynaklardan en az biri için okuma/izleme notu hazırlayın.</w:t>
            </w:r>
          </w:p>
          <w:p w14:paraId="3609D239" w14:textId="7AFCC10E" w:rsidR="002B39A7" w:rsidRPr="002B6A17" w:rsidRDefault="002B39A7" w:rsidP="002B39A7">
            <w:pPr>
              <w:pStyle w:val="ListeParagraf"/>
              <w:numPr>
                <w:ilvl w:val="0"/>
                <w:numId w:val="8"/>
              </w:numPr>
              <w:ind w:left="380" w:hanging="142"/>
              <w:jc w:val="both"/>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“Oyun</w:t>
            </w:r>
            <w:r w:rsidR="002B6A17">
              <w:rPr>
                <w:rFonts w:ascii="Garamond" w:hAnsi="Garamond"/>
                <w:color w:val="17365D" w:themeColor="text2" w:themeShade="BF"/>
                <w:sz w:val="16"/>
                <w:szCs w:val="16"/>
                <w:lang w:val="tr-TR"/>
              </w:rPr>
              <w:t xml:space="preserve"> </w:t>
            </w:r>
            <w:r w:rsidRPr="002B6A17">
              <w:rPr>
                <w:rFonts w:ascii="Garamond" w:hAnsi="Garamond"/>
                <w:color w:val="17365D" w:themeColor="text2" w:themeShade="BF"/>
                <w:sz w:val="16"/>
                <w:szCs w:val="16"/>
                <w:lang w:val="tr-TR"/>
              </w:rPr>
              <w:t>Deneyimi” başlıklı UZEM 6. Hafta forumun</w:t>
            </w:r>
            <w:r w:rsidR="002B6A17">
              <w:rPr>
                <w:rFonts w:ascii="Garamond" w:hAnsi="Garamond"/>
                <w:color w:val="17365D" w:themeColor="text2" w:themeShade="BF"/>
                <w:sz w:val="16"/>
                <w:szCs w:val="16"/>
                <w:lang w:val="tr-TR"/>
              </w:rPr>
              <w:t xml:space="preserve">da sıklıkla oynağınız bir oyundan ve size neler katmış olabileceğinden </w:t>
            </w:r>
            <w:r w:rsidR="002B6A17" w:rsidRPr="002B6A17">
              <w:rPr>
                <w:rFonts w:ascii="Garamond" w:hAnsi="Garamond"/>
                <w:color w:val="17365D" w:themeColor="text2" w:themeShade="BF"/>
                <w:sz w:val="16"/>
                <w:szCs w:val="16"/>
                <w:lang w:val="tr-TR"/>
              </w:rPr>
              <w:t>bahsedin</w:t>
            </w:r>
            <w:r w:rsidR="002B6A17">
              <w:rPr>
                <w:rFonts w:ascii="Garamond" w:hAnsi="Garamond"/>
                <w:color w:val="17365D" w:themeColor="text2" w:themeShade="BF"/>
                <w:sz w:val="16"/>
                <w:szCs w:val="16"/>
                <w:lang w:val="tr-TR"/>
              </w:rPr>
              <w:t xml:space="preserve">. </w:t>
            </w:r>
          </w:p>
        </w:tc>
      </w:tr>
      <w:tr w:rsidR="002B39A7" w:rsidRPr="002B6A17" w14:paraId="1DC9438F" w14:textId="31D29D04" w:rsidTr="002B39A7">
        <w:trPr>
          <w:trHeight w:val="397"/>
          <w:jc w:val="center"/>
        </w:trPr>
        <w:tc>
          <w:tcPr>
            <w:tcW w:w="616" w:type="pct"/>
            <w:vAlign w:val="center"/>
          </w:tcPr>
          <w:p w14:paraId="37974CC5" w14:textId="77777777" w:rsidR="002B39A7" w:rsidRPr="002B6A17" w:rsidRDefault="002B39A7" w:rsidP="002B39A7">
            <w:pPr>
              <w:pStyle w:val="TableParagraph"/>
              <w:numPr>
                <w:ilvl w:val="0"/>
                <w:numId w:val="17"/>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4276FFF2" w14:textId="42690286"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2-6 Kasım</w:t>
            </w:r>
          </w:p>
        </w:tc>
        <w:tc>
          <w:tcPr>
            <w:tcW w:w="1323" w:type="pct"/>
            <w:vAlign w:val="center"/>
          </w:tcPr>
          <w:p w14:paraId="2C31153C" w14:textId="77777777" w:rsidR="002B6A17" w:rsidRPr="002B6A17" w:rsidRDefault="002B6A17" w:rsidP="002B6A17">
            <w:pPr>
              <w:pStyle w:val="TableParagraph"/>
              <w:ind w:left="89"/>
              <w:rPr>
                <w:rFonts w:ascii="Garamond" w:hAnsi="Garamond"/>
                <w:b/>
                <w:bCs/>
                <w:color w:val="002060"/>
                <w:sz w:val="16"/>
                <w:szCs w:val="16"/>
                <w:lang w:val="tr-TR"/>
              </w:rPr>
            </w:pPr>
            <w:r w:rsidRPr="002B6A17">
              <w:rPr>
                <w:rFonts w:ascii="Garamond" w:hAnsi="Garamond"/>
                <w:b/>
                <w:bCs/>
                <w:color w:val="002060"/>
                <w:sz w:val="16"/>
                <w:szCs w:val="16"/>
                <w:lang w:val="tr-TR"/>
              </w:rPr>
              <w:t>Din Öğretiminde Yöntem ve Tekniklerin Belirlenmesi ve Materyal Kullanımı</w:t>
            </w:r>
          </w:p>
          <w:p w14:paraId="11DE7D42" w14:textId="557AE8D8" w:rsidR="002B6A17" w:rsidRPr="002B6A17" w:rsidRDefault="002B6A17" w:rsidP="002B6A17">
            <w:pPr>
              <w:pStyle w:val="TableParagraph"/>
              <w:ind w:left="89"/>
              <w:rPr>
                <w:rFonts w:ascii="Garamond" w:hAnsi="Garamond"/>
                <w:b/>
                <w:bCs/>
                <w:color w:val="002060"/>
                <w:sz w:val="16"/>
                <w:szCs w:val="16"/>
                <w:lang w:val="tr-TR"/>
              </w:rPr>
            </w:pPr>
            <w:r w:rsidRPr="002B6A17">
              <w:rPr>
                <w:rFonts w:ascii="Garamond" w:hAnsi="Garamond"/>
                <w:color w:val="002060"/>
                <w:sz w:val="16"/>
                <w:szCs w:val="16"/>
                <w:lang w:val="tr-TR"/>
              </w:rPr>
              <w:t>Metin ve anlatı temelli öğrenme yöntem ve tekniklerinin açıklanması ve uygulama ilkelerinin değerlendirilmesi</w:t>
            </w:r>
          </w:p>
          <w:p w14:paraId="6DB857BC" w14:textId="69B64E15"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Kavram öğretiminde kullanılabilecek yöntemler ve teknikler</w:t>
            </w:r>
          </w:p>
          <w:p w14:paraId="0EAF3025" w14:textId="77777777"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Değer öğretiminde karşılaşılan zorluklar ve yaklaşımlar</w:t>
            </w:r>
          </w:p>
          <w:p w14:paraId="2333D4A2" w14:textId="77777777"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Beceri kazandırmada etkinlik temelli öğrenme yolları</w:t>
            </w:r>
          </w:p>
          <w:p w14:paraId="6A45CB2A" w14:textId="69D76D1F" w:rsidR="002B39A7" w:rsidRPr="002B6A17" w:rsidRDefault="002B39A7" w:rsidP="002B39A7">
            <w:pPr>
              <w:pStyle w:val="TableParagraph"/>
              <w:ind w:left="89"/>
              <w:rPr>
                <w:rFonts w:ascii="Garamond" w:hAnsi="Garamond"/>
                <w:color w:val="002060"/>
                <w:sz w:val="16"/>
                <w:szCs w:val="16"/>
                <w:lang w:val="tr-TR"/>
              </w:rPr>
            </w:pPr>
            <w:r w:rsidRPr="002B6A17">
              <w:rPr>
                <w:rFonts w:ascii="Garamond" w:hAnsi="Garamond"/>
                <w:color w:val="002060"/>
                <w:sz w:val="16"/>
                <w:szCs w:val="16"/>
                <w:lang w:val="tr-TR"/>
              </w:rPr>
              <w:t>Dinî metinlerin pedagojik açıdan kullanımı</w:t>
            </w:r>
          </w:p>
        </w:tc>
        <w:tc>
          <w:tcPr>
            <w:tcW w:w="1651" w:type="pct"/>
            <w:gridSpan w:val="2"/>
            <w:vAlign w:val="center"/>
          </w:tcPr>
          <w:p w14:paraId="2F04CDA2" w14:textId="32F09604" w:rsidR="002B6A17" w:rsidRPr="002B6A17" w:rsidRDefault="002B6A17" w:rsidP="002B6A17">
            <w:pPr>
              <w:pStyle w:val="TableParagraph"/>
              <w:numPr>
                <w:ilvl w:val="0"/>
                <w:numId w:val="10"/>
              </w:numPr>
              <w:ind w:left="352" w:hanging="142"/>
              <w:rPr>
                <w:rFonts w:ascii="Garamond" w:hAnsi="Garamond"/>
                <w:color w:val="17365D" w:themeColor="text2" w:themeShade="BF"/>
                <w:sz w:val="16"/>
                <w:szCs w:val="16"/>
                <w:lang w:val="tr-TR"/>
              </w:rPr>
            </w:pPr>
            <w:proofErr w:type="spellStart"/>
            <w:r w:rsidRPr="002B6A17">
              <w:rPr>
                <w:rFonts w:ascii="Garamond" w:hAnsi="Garamond"/>
                <w:color w:val="17365D" w:themeColor="text2" w:themeShade="BF"/>
                <w:sz w:val="16"/>
                <w:szCs w:val="16"/>
                <w:lang w:val="tr-TR"/>
              </w:rPr>
              <w:t>Topçubaşı</w:t>
            </w:r>
            <w:proofErr w:type="spellEnd"/>
            <w:r w:rsidRPr="002B6A17">
              <w:rPr>
                <w:rFonts w:ascii="Garamond" w:hAnsi="Garamond"/>
                <w:color w:val="17365D" w:themeColor="text2" w:themeShade="BF"/>
                <w:sz w:val="16"/>
                <w:szCs w:val="16"/>
                <w:lang w:val="tr-TR"/>
              </w:rPr>
              <w:t xml:space="preserve">, T. ve </w:t>
            </w:r>
            <w:proofErr w:type="spellStart"/>
            <w:r w:rsidRPr="002B6A17">
              <w:rPr>
                <w:rFonts w:ascii="Garamond" w:hAnsi="Garamond"/>
                <w:color w:val="17365D" w:themeColor="text2" w:themeShade="BF"/>
                <w:sz w:val="16"/>
                <w:szCs w:val="16"/>
                <w:lang w:val="tr-TR"/>
              </w:rPr>
              <w:t>Kabapınar</w:t>
            </w:r>
            <w:proofErr w:type="spellEnd"/>
            <w:r w:rsidRPr="002B6A17">
              <w:rPr>
                <w:rFonts w:ascii="Garamond" w:hAnsi="Garamond"/>
                <w:color w:val="17365D" w:themeColor="text2" w:themeShade="BF"/>
                <w:sz w:val="16"/>
                <w:szCs w:val="16"/>
                <w:lang w:val="tr-TR"/>
              </w:rPr>
              <w:t xml:space="preserve">, Y. (2022). “Hayat Bilgisi dersinde kullanılan gazete haberleriyle desteklenmiş örnek olay yöntemi öğrencilere çoklu bakış açısı kazandırır </w:t>
            </w:r>
            <w:proofErr w:type="gramStart"/>
            <w:r w:rsidRPr="002B6A17">
              <w:rPr>
                <w:rFonts w:ascii="Garamond" w:hAnsi="Garamond"/>
                <w:color w:val="17365D" w:themeColor="text2" w:themeShade="BF"/>
                <w:sz w:val="16"/>
                <w:szCs w:val="16"/>
                <w:lang w:val="tr-TR"/>
              </w:rPr>
              <w:t>mı?:</w:t>
            </w:r>
            <w:proofErr w:type="gramEnd"/>
            <w:r w:rsidRPr="002B6A17">
              <w:rPr>
                <w:rFonts w:ascii="Garamond" w:hAnsi="Garamond"/>
                <w:color w:val="17365D" w:themeColor="text2" w:themeShade="BF"/>
                <w:sz w:val="16"/>
                <w:szCs w:val="16"/>
                <w:lang w:val="tr-TR"/>
              </w:rPr>
              <w:t xml:space="preserve"> Bir eylem araştırması.” </w:t>
            </w:r>
            <w:r w:rsidRPr="002B6A17">
              <w:rPr>
                <w:rFonts w:ascii="Garamond" w:hAnsi="Garamond"/>
                <w:i/>
                <w:iCs/>
                <w:color w:val="17365D" w:themeColor="text2" w:themeShade="BF"/>
                <w:sz w:val="16"/>
                <w:szCs w:val="16"/>
                <w:lang w:val="tr-TR"/>
              </w:rPr>
              <w:t xml:space="preserve">Batı Anadolu Eğitim Bilimleri Dergisi, </w:t>
            </w:r>
            <w:r w:rsidRPr="002B6A17">
              <w:rPr>
                <w:rFonts w:ascii="Garamond" w:hAnsi="Garamond"/>
                <w:color w:val="17365D" w:themeColor="text2" w:themeShade="BF"/>
                <w:sz w:val="16"/>
                <w:szCs w:val="16"/>
                <w:lang w:val="tr-TR"/>
              </w:rPr>
              <w:t>13(2), 1171-1195.</w:t>
            </w:r>
          </w:p>
          <w:p w14:paraId="25217EDF" w14:textId="229E53E2" w:rsidR="002B39A7" w:rsidRPr="002B6A17" w:rsidRDefault="002B39A7" w:rsidP="002B39A7">
            <w:pPr>
              <w:pStyle w:val="TableParagraph"/>
              <w:numPr>
                <w:ilvl w:val="0"/>
                <w:numId w:val="10"/>
              </w:numPr>
              <w:ind w:left="352" w:hanging="142"/>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Çetin, N., &amp; </w:t>
            </w:r>
            <w:proofErr w:type="spellStart"/>
            <w:r w:rsidRPr="002B6A17">
              <w:rPr>
                <w:rFonts w:ascii="Garamond" w:hAnsi="Garamond"/>
                <w:color w:val="17365D" w:themeColor="text2" w:themeShade="BF"/>
                <w:sz w:val="16"/>
                <w:szCs w:val="16"/>
                <w:lang w:val="tr-TR"/>
              </w:rPr>
              <w:t>Balanuye</w:t>
            </w:r>
            <w:proofErr w:type="spellEnd"/>
            <w:r w:rsidRPr="002B6A17">
              <w:rPr>
                <w:rFonts w:ascii="Garamond" w:hAnsi="Garamond"/>
                <w:color w:val="17365D" w:themeColor="text2" w:themeShade="BF"/>
                <w:sz w:val="16"/>
                <w:szCs w:val="16"/>
                <w:lang w:val="tr-TR"/>
              </w:rPr>
              <w:t xml:space="preserve">, Ç. (2015). Değerler ve Eğitim İlişkisi Üzerine. Kaygı. Bursa Uludağ Üniversitesi Fen-Edebiyat Fakültesi Felsefe </w:t>
            </w:r>
            <w:proofErr w:type="gramStart"/>
            <w:r w:rsidRPr="002B6A17">
              <w:rPr>
                <w:rFonts w:ascii="Garamond" w:hAnsi="Garamond"/>
                <w:color w:val="17365D" w:themeColor="text2" w:themeShade="BF"/>
                <w:sz w:val="16"/>
                <w:szCs w:val="16"/>
                <w:lang w:val="tr-TR"/>
              </w:rPr>
              <w:t>Dergisi(</w:t>
            </w:r>
            <w:proofErr w:type="gramEnd"/>
            <w:r w:rsidRPr="002B6A17">
              <w:rPr>
                <w:rFonts w:ascii="Garamond" w:hAnsi="Garamond"/>
                <w:color w:val="17365D" w:themeColor="text2" w:themeShade="BF"/>
                <w:sz w:val="16"/>
                <w:szCs w:val="16"/>
                <w:lang w:val="tr-TR"/>
              </w:rPr>
              <w:t xml:space="preserve">24), 191-203. </w:t>
            </w:r>
            <w:hyperlink r:id="rId16" w:history="1">
              <w:r w:rsidRPr="002B6A17">
                <w:rPr>
                  <w:rStyle w:val="Kpr"/>
                  <w:rFonts w:ascii="Garamond" w:hAnsi="Garamond"/>
                  <w:sz w:val="16"/>
                  <w:szCs w:val="16"/>
                  <w:lang w:val="tr-TR"/>
                </w:rPr>
                <w:t>https://doi.org/10.20981/kuufefd.03311</w:t>
              </w:r>
            </w:hyperlink>
          </w:p>
          <w:p w14:paraId="2D91D37C" w14:textId="77777777" w:rsidR="002B39A7" w:rsidRPr="002B6A17" w:rsidRDefault="002B39A7" w:rsidP="002B39A7">
            <w:pPr>
              <w:pStyle w:val="TableParagraph"/>
              <w:ind w:left="247"/>
              <w:rPr>
                <w:rFonts w:ascii="Garamond" w:hAnsi="Garamond"/>
                <w:color w:val="17365D" w:themeColor="text2" w:themeShade="BF"/>
                <w:sz w:val="16"/>
                <w:szCs w:val="16"/>
                <w:lang w:val="tr-TR"/>
              </w:rPr>
            </w:pPr>
          </w:p>
          <w:p w14:paraId="1DA3538E" w14:textId="2FD5850E" w:rsidR="002B39A7" w:rsidRPr="002B6A17" w:rsidRDefault="002B39A7" w:rsidP="002B39A7">
            <w:pPr>
              <w:pStyle w:val="TableParagraph"/>
              <w:rPr>
                <w:rFonts w:ascii="Garamond" w:hAnsi="Garamond"/>
                <w:color w:val="17365D" w:themeColor="text2" w:themeShade="BF"/>
                <w:sz w:val="16"/>
                <w:szCs w:val="16"/>
                <w:lang w:val="tr-TR"/>
              </w:rPr>
            </w:pPr>
          </w:p>
        </w:tc>
        <w:tc>
          <w:tcPr>
            <w:tcW w:w="1410" w:type="pct"/>
            <w:gridSpan w:val="2"/>
            <w:vAlign w:val="center"/>
          </w:tcPr>
          <w:p w14:paraId="36DCC8AF" w14:textId="580F3D0F" w:rsidR="002B39A7" w:rsidRPr="002B6A17" w:rsidRDefault="002B39A7" w:rsidP="002B39A7">
            <w:pPr>
              <w:pStyle w:val="ListeParagraf"/>
              <w:numPr>
                <w:ilvl w:val="0"/>
                <w:numId w:val="8"/>
              </w:numPr>
              <w:ind w:left="380" w:hanging="142"/>
              <w:jc w:val="both"/>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7. Hafta </w:t>
            </w:r>
            <w:r w:rsidR="002B6A17" w:rsidRPr="002B6A17">
              <w:rPr>
                <w:rFonts w:ascii="Garamond" w:hAnsi="Garamond"/>
                <w:color w:val="17365D" w:themeColor="text2" w:themeShade="BF"/>
                <w:sz w:val="16"/>
                <w:szCs w:val="16"/>
                <w:lang w:val="tr-TR"/>
              </w:rPr>
              <w:t>için belirtilen kaynaklardan en az biri için okuma/izleme notu hazırlayın.</w:t>
            </w:r>
          </w:p>
          <w:p w14:paraId="2C986DE5" w14:textId="0E14CD78" w:rsidR="002B6A17" w:rsidRPr="002B6A17" w:rsidRDefault="002B6A17" w:rsidP="002B6A17">
            <w:pPr>
              <w:pStyle w:val="ListeParagraf"/>
              <w:numPr>
                <w:ilvl w:val="0"/>
                <w:numId w:val="8"/>
              </w:numPr>
              <w:ind w:left="380" w:hanging="142"/>
              <w:jc w:val="both"/>
              <w:rPr>
                <w:rFonts w:ascii="Garamond" w:hAnsi="Garamond"/>
                <w:color w:val="17365D" w:themeColor="text2" w:themeShade="BF"/>
                <w:sz w:val="16"/>
                <w:szCs w:val="16"/>
                <w:lang w:val="tr-TR"/>
              </w:rPr>
            </w:pPr>
            <w:r w:rsidRPr="002B6A17">
              <w:rPr>
                <w:rFonts w:ascii="Garamond" w:hAnsi="Garamond"/>
                <w:color w:val="17365D" w:themeColor="text2" w:themeShade="BF"/>
                <w:sz w:val="16"/>
                <w:szCs w:val="16"/>
                <w:lang w:val="tr-TR"/>
              </w:rPr>
              <w:t xml:space="preserve">Bu </w:t>
            </w:r>
            <w:r>
              <w:rPr>
                <w:rFonts w:ascii="Garamond" w:hAnsi="Garamond"/>
                <w:color w:val="17365D" w:themeColor="text2" w:themeShade="BF"/>
                <w:sz w:val="16"/>
                <w:szCs w:val="16"/>
                <w:lang w:val="tr-TR"/>
              </w:rPr>
              <w:t xml:space="preserve">hafta </w:t>
            </w:r>
            <w:r w:rsidRPr="002B6A17">
              <w:rPr>
                <w:rFonts w:ascii="Garamond" w:hAnsi="Garamond"/>
                <w:color w:val="17365D" w:themeColor="text2" w:themeShade="BF"/>
                <w:sz w:val="16"/>
                <w:szCs w:val="16"/>
                <w:lang w:val="tr-TR"/>
              </w:rPr>
              <w:t>"değer öğretilebilir mi?" sorusuna odaklanıyoruz.</w:t>
            </w:r>
            <w:r>
              <w:rPr>
                <w:rFonts w:ascii="Garamond" w:hAnsi="Garamond"/>
                <w:color w:val="17365D" w:themeColor="text2" w:themeShade="BF"/>
                <w:sz w:val="16"/>
                <w:szCs w:val="16"/>
                <w:lang w:val="tr-TR"/>
              </w:rPr>
              <w:t xml:space="preserve"> </w:t>
            </w:r>
            <w:r w:rsidRPr="002B6A17">
              <w:rPr>
                <w:rFonts w:ascii="Garamond" w:hAnsi="Garamond"/>
                <w:color w:val="17365D" w:themeColor="text2" w:themeShade="BF"/>
                <w:sz w:val="16"/>
                <w:szCs w:val="16"/>
                <w:lang w:val="tr-TR"/>
              </w:rPr>
              <w:t>Değerlerle ilgili öğretilebilir olan nedir?</w:t>
            </w:r>
            <w:r>
              <w:rPr>
                <w:rFonts w:ascii="Garamond" w:hAnsi="Garamond"/>
                <w:color w:val="17365D" w:themeColor="text2" w:themeShade="BF"/>
                <w:sz w:val="16"/>
                <w:szCs w:val="16"/>
                <w:lang w:val="tr-TR"/>
              </w:rPr>
              <w:t xml:space="preserve"> </w:t>
            </w:r>
            <w:r w:rsidRPr="002B6A17">
              <w:rPr>
                <w:rFonts w:ascii="Garamond" w:hAnsi="Garamond"/>
                <w:color w:val="17365D" w:themeColor="text2" w:themeShade="BF"/>
                <w:sz w:val="16"/>
                <w:szCs w:val="16"/>
                <w:lang w:val="tr-TR"/>
              </w:rPr>
              <w:t>Nasıl bir öğretim yapılabilir?</w:t>
            </w:r>
            <w:r>
              <w:rPr>
                <w:rFonts w:ascii="Garamond" w:hAnsi="Garamond"/>
                <w:color w:val="17365D" w:themeColor="text2" w:themeShade="BF"/>
                <w:sz w:val="16"/>
                <w:szCs w:val="16"/>
                <w:lang w:val="tr-TR"/>
              </w:rPr>
              <w:t xml:space="preserve"> </w:t>
            </w:r>
            <w:r w:rsidRPr="002B6A17">
              <w:rPr>
                <w:rFonts w:ascii="Garamond" w:hAnsi="Garamond"/>
                <w:color w:val="17365D" w:themeColor="text2" w:themeShade="BF"/>
                <w:sz w:val="16"/>
                <w:szCs w:val="16"/>
                <w:lang w:val="tr-TR"/>
              </w:rPr>
              <w:t>Değer öğretiminde oluşabilecek pedagojik riskler neler olabilir?</w:t>
            </w:r>
          </w:p>
          <w:p w14:paraId="77DE60CA" w14:textId="7E61CB61" w:rsidR="002B39A7" w:rsidRPr="002B6A17" w:rsidRDefault="002B6A17" w:rsidP="002B6A17">
            <w:pPr>
              <w:pStyle w:val="ListeParagraf"/>
              <w:ind w:left="380" w:firstLine="0"/>
              <w:jc w:val="both"/>
              <w:rPr>
                <w:rFonts w:ascii="Garamond" w:hAnsi="Garamond"/>
                <w:color w:val="17365D" w:themeColor="text2" w:themeShade="BF"/>
                <w:sz w:val="16"/>
                <w:szCs w:val="16"/>
                <w:lang w:val="tr-TR"/>
              </w:rPr>
            </w:pPr>
            <w:r>
              <w:rPr>
                <w:rFonts w:ascii="Garamond" w:hAnsi="Garamond"/>
                <w:color w:val="17365D" w:themeColor="text2" w:themeShade="BF"/>
                <w:sz w:val="16"/>
                <w:szCs w:val="16"/>
                <w:lang w:val="tr-TR"/>
              </w:rPr>
              <w:t xml:space="preserve">Düşüncelerinizi 7. Hafta forumunda paylaşın. </w:t>
            </w:r>
          </w:p>
        </w:tc>
      </w:tr>
      <w:tr w:rsidR="002B39A7" w:rsidRPr="002B6A17" w14:paraId="2327708D" w14:textId="29342A62" w:rsidTr="002B39A7">
        <w:trPr>
          <w:gridAfter w:val="1"/>
          <w:wAfter w:w="31" w:type="pct"/>
          <w:trHeight w:val="397"/>
          <w:jc w:val="center"/>
        </w:trPr>
        <w:tc>
          <w:tcPr>
            <w:tcW w:w="616" w:type="pct"/>
            <w:shd w:val="clear" w:color="auto" w:fill="DAEEF3" w:themeFill="accent5" w:themeFillTint="33"/>
            <w:vAlign w:val="center"/>
          </w:tcPr>
          <w:p w14:paraId="4D3177AD" w14:textId="02970526"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9-14 Kasım</w:t>
            </w:r>
          </w:p>
        </w:tc>
        <w:tc>
          <w:tcPr>
            <w:tcW w:w="2009" w:type="pct"/>
            <w:gridSpan w:val="2"/>
            <w:shd w:val="clear" w:color="auto" w:fill="DAEEF3" w:themeFill="accent5" w:themeFillTint="33"/>
            <w:vAlign w:val="center"/>
          </w:tcPr>
          <w:p w14:paraId="7DC9008F" w14:textId="07C4FA1F" w:rsidR="002B39A7" w:rsidRPr="002B6A17" w:rsidRDefault="002B39A7" w:rsidP="002B39A7">
            <w:pPr>
              <w:ind w:left="170"/>
              <w:rPr>
                <w:rFonts w:ascii="Garamond" w:hAnsi="Garamond"/>
                <w:b/>
                <w:bCs/>
                <w:color w:val="002060"/>
                <w:sz w:val="16"/>
                <w:szCs w:val="16"/>
                <w:lang w:val="tr-TR"/>
              </w:rPr>
            </w:pPr>
            <w:r w:rsidRPr="002B6A17">
              <w:rPr>
                <w:rFonts w:ascii="Garamond" w:hAnsi="Garamond"/>
                <w:b/>
                <w:bCs/>
                <w:color w:val="002060"/>
                <w:sz w:val="16"/>
                <w:szCs w:val="16"/>
                <w:shd w:val="clear" w:color="auto" w:fill="DBE5F1" w:themeFill="accent1" w:themeFillTint="33"/>
                <w:lang w:val="tr-TR"/>
              </w:rPr>
              <w:t>Arasınav</w:t>
            </w:r>
            <w:r w:rsidRPr="002B6A17">
              <w:rPr>
                <w:rFonts w:ascii="Garamond" w:hAnsi="Garamond"/>
                <w:b/>
                <w:bCs/>
                <w:color w:val="002060"/>
                <w:sz w:val="16"/>
                <w:szCs w:val="16"/>
                <w:lang w:val="tr-TR"/>
              </w:rPr>
              <w:t xml:space="preserve"> Haftası</w:t>
            </w:r>
          </w:p>
        </w:tc>
        <w:tc>
          <w:tcPr>
            <w:tcW w:w="2344" w:type="pct"/>
            <w:gridSpan w:val="2"/>
            <w:shd w:val="clear" w:color="auto" w:fill="DAEEF3" w:themeFill="accent5" w:themeFillTint="33"/>
            <w:vAlign w:val="center"/>
          </w:tcPr>
          <w:p w14:paraId="514AB4F6" w14:textId="0B37643F" w:rsidR="002B39A7" w:rsidRPr="002B6A17" w:rsidRDefault="002B39A7" w:rsidP="002B39A7">
            <w:pPr>
              <w:ind w:left="170"/>
              <w:jc w:val="both"/>
              <w:rPr>
                <w:rFonts w:ascii="Garamond" w:hAnsi="Garamond"/>
                <w:b/>
                <w:bCs/>
                <w:color w:val="17365D" w:themeColor="text2" w:themeShade="BF"/>
                <w:sz w:val="16"/>
                <w:szCs w:val="16"/>
                <w:shd w:val="clear" w:color="auto" w:fill="DBE5F1" w:themeFill="accent1" w:themeFillTint="33"/>
                <w:lang w:val="tr-TR"/>
              </w:rPr>
            </w:pPr>
            <w:r w:rsidRPr="002B6A17">
              <w:rPr>
                <w:rFonts w:ascii="Garamond" w:hAnsi="Garamond"/>
                <w:b/>
                <w:bCs/>
                <w:color w:val="17365D" w:themeColor="text2" w:themeShade="BF"/>
                <w:sz w:val="16"/>
                <w:szCs w:val="16"/>
                <w:shd w:val="clear" w:color="auto" w:fill="DBE5F1" w:themeFill="accent1" w:themeFillTint="33"/>
                <w:lang w:val="tr-TR"/>
              </w:rPr>
              <w:t xml:space="preserve">Sınav: Test (25 Soru) – Süre: 35 Dakika. </w:t>
            </w:r>
          </w:p>
        </w:tc>
      </w:tr>
      <w:tr w:rsidR="002B39A7" w:rsidRPr="002B6A17" w14:paraId="12107FBA" w14:textId="77777777" w:rsidTr="002B39A7">
        <w:trPr>
          <w:trHeight w:val="397"/>
          <w:jc w:val="center"/>
        </w:trPr>
        <w:tc>
          <w:tcPr>
            <w:tcW w:w="616" w:type="pct"/>
            <w:vAlign w:val="center"/>
          </w:tcPr>
          <w:p w14:paraId="049516C2" w14:textId="77777777" w:rsidR="002B39A7" w:rsidRPr="002B6A17" w:rsidRDefault="002B39A7" w:rsidP="002B39A7">
            <w:pPr>
              <w:pStyle w:val="TableParagraph"/>
              <w:numPr>
                <w:ilvl w:val="0"/>
                <w:numId w:val="18"/>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lastRenderedPageBreak/>
              <w:t>Hafta</w:t>
            </w:r>
          </w:p>
          <w:p w14:paraId="7FFBB4FA" w14:textId="6696CB12" w:rsidR="002B39A7" w:rsidRPr="002B6A17" w:rsidRDefault="002B39A7" w:rsidP="002B39A7">
            <w:pPr>
              <w:pStyle w:val="TableParagraph"/>
              <w:spacing w:line="254" w:lineRule="exact"/>
              <w:ind w:left="158" w:right="91"/>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16-20 Kasım</w:t>
            </w:r>
          </w:p>
        </w:tc>
        <w:tc>
          <w:tcPr>
            <w:tcW w:w="1323" w:type="pct"/>
            <w:vAlign w:val="center"/>
          </w:tcPr>
          <w:p w14:paraId="7860229B" w14:textId="5E3362DC"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DKAB Öğretim Programları</w:t>
            </w:r>
          </w:p>
          <w:p w14:paraId="45F4CC2D" w14:textId="77777777"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 xml:space="preserve">Ders Kitapları </w:t>
            </w:r>
          </w:p>
          <w:p w14:paraId="765ADC38" w14:textId="1D64FAC3" w:rsidR="002B39A7" w:rsidRPr="002B6A17" w:rsidRDefault="002B39A7" w:rsidP="002B39A7">
            <w:pPr>
              <w:pStyle w:val="TableParagraph"/>
              <w:ind w:left="144"/>
              <w:rPr>
                <w:rFonts w:ascii="Garamond" w:hAnsi="Garamond"/>
                <w:color w:val="002060"/>
                <w:sz w:val="18"/>
                <w:szCs w:val="18"/>
                <w:lang w:val="tr-TR"/>
              </w:rPr>
            </w:pPr>
            <w:r w:rsidRPr="002B6A17">
              <w:rPr>
                <w:rFonts w:ascii="Garamond" w:hAnsi="Garamond"/>
                <w:b/>
                <w:bCs/>
                <w:color w:val="002060"/>
                <w:sz w:val="18"/>
                <w:szCs w:val="18"/>
                <w:lang w:val="tr-TR"/>
              </w:rPr>
              <w:t>Ders Planlama İlkeleri</w:t>
            </w:r>
          </w:p>
        </w:tc>
        <w:tc>
          <w:tcPr>
            <w:tcW w:w="1651" w:type="pct"/>
            <w:gridSpan w:val="2"/>
            <w:vAlign w:val="center"/>
          </w:tcPr>
          <w:p w14:paraId="46C3941A" w14:textId="77777777" w:rsidR="002B6A17" w:rsidRPr="002B6A17" w:rsidRDefault="002B6A17" w:rsidP="002B6A17">
            <w:pPr>
              <w:pStyle w:val="TableParagraph"/>
              <w:numPr>
                <w:ilvl w:val="0"/>
                <w:numId w:val="10"/>
              </w:numPr>
              <w:ind w:left="352" w:hanging="142"/>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(4-8), MEB Yayınları.</w:t>
            </w:r>
          </w:p>
          <w:p w14:paraId="5815812F" w14:textId="77777777" w:rsidR="002B6A17" w:rsidRPr="002B6A17" w:rsidRDefault="002B6A17" w:rsidP="002B6A17">
            <w:pPr>
              <w:pStyle w:val="TableParagraph"/>
              <w:numPr>
                <w:ilvl w:val="0"/>
                <w:numId w:val="10"/>
              </w:numPr>
              <w:ind w:left="352" w:hanging="142"/>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(4-8), MEB Yayınları.</w:t>
            </w:r>
          </w:p>
          <w:p w14:paraId="16BF44DC" w14:textId="4C09DCD0" w:rsidR="002B39A7" w:rsidRPr="002B6A17" w:rsidRDefault="002B6A17" w:rsidP="002B6A17">
            <w:pPr>
              <w:pStyle w:val="TableParagraph"/>
              <w:numPr>
                <w:ilvl w:val="0"/>
                <w:numId w:val="10"/>
              </w:numPr>
              <w:ind w:left="352" w:hanging="142"/>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 xml:space="preserve">Tosun, C. (2024). “Din Öğretiminde Öğretim Programı ve Program Okuryazarlığı” Değişen ve Dönüşen Dünyada Din Eğitimi ve Öğretimi (Ed. C. Tosun, R. Ege, Y. </w:t>
            </w:r>
            <w:proofErr w:type="spellStart"/>
            <w:r w:rsidRPr="002B6A17">
              <w:rPr>
                <w:rFonts w:ascii="Garamond" w:hAnsi="Garamond"/>
                <w:color w:val="17365D" w:themeColor="text2" w:themeShade="BF"/>
                <w:sz w:val="18"/>
                <w:szCs w:val="18"/>
                <w:lang w:val="tr-TR"/>
              </w:rPr>
              <w:t>Kızılabdullah</w:t>
            </w:r>
            <w:proofErr w:type="spellEnd"/>
            <w:r w:rsidRPr="002B6A17">
              <w:rPr>
                <w:rFonts w:ascii="Garamond" w:hAnsi="Garamond"/>
                <w:color w:val="17365D" w:themeColor="text2" w:themeShade="BF"/>
                <w:sz w:val="18"/>
                <w:szCs w:val="18"/>
                <w:lang w:val="tr-TR"/>
              </w:rPr>
              <w:t xml:space="preserve">), </w:t>
            </w:r>
            <w:proofErr w:type="spellStart"/>
            <w:r w:rsidRPr="002B6A17">
              <w:rPr>
                <w:rFonts w:ascii="Garamond" w:hAnsi="Garamond"/>
                <w:color w:val="17365D" w:themeColor="text2" w:themeShade="BF"/>
                <w:sz w:val="18"/>
                <w:szCs w:val="18"/>
                <w:lang w:val="tr-TR"/>
              </w:rPr>
              <w:t>Pegem</w:t>
            </w:r>
            <w:proofErr w:type="spellEnd"/>
            <w:r w:rsidRPr="002B6A17">
              <w:rPr>
                <w:rFonts w:ascii="Garamond" w:hAnsi="Garamond"/>
                <w:color w:val="17365D" w:themeColor="text2" w:themeShade="BF"/>
                <w:sz w:val="18"/>
                <w:szCs w:val="18"/>
                <w:lang w:val="tr-TR"/>
              </w:rPr>
              <w:t>.</w:t>
            </w:r>
          </w:p>
        </w:tc>
        <w:tc>
          <w:tcPr>
            <w:tcW w:w="1410" w:type="pct"/>
            <w:gridSpan w:val="2"/>
            <w:vAlign w:val="center"/>
          </w:tcPr>
          <w:p w14:paraId="2C93A073" w14:textId="3C49EE26" w:rsidR="002B39A7" w:rsidRPr="002B6A17" w:rsidRDefault="002B39A7" w:rsidP="002B39A7">
            <w:pPr>
              <w:rPr>
                <w:rFonts w:ascii="Garamond" w:hAnsi="Garamond"/>
                <w:color w:val="17365D" w:themeColor="text2" w:themeShade="BF"/>
                <w:sz w:val="18"/>
                <w:szCs w:val="18"/>
                <w:lang w:val="tr-TR"/>
              </w:rPr>
            </w:pPr>
          </w:p>
          <w:p w14:paraId="42C170C8" w14:textId="2366EE72"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Öğretim Programı” başlıklı UZEM 9. Hafta forumuna yönergeye uygun olarak hazırladığınız ödevinizi yükleyiniz.</w:t>
            </w:r>
          </w:p>
        </w:tc>
      </w:tr>
      <w:tr w:rsidR="002B39A7" w:rsidRPr="002B6A17" w14:paraId="089E298D" w14:textId="3A0D2685" w:rsidTr="002B39A7">
        <w:trPr>
          <w:trHeight w:val="397"/>
          <w:jc w:val="center"/>
        </w:trPr>
        <w:tc>
          <w:tcPr>
            <w:tcW w:w="616" w:type="pct"/>
            <w:vAlign w:val="center"/>
          </w:tcPr>
          <w:p w14:paraId="140CD711" w14:textId="77777777" w:rsidR="002B39A7" w:rsidRPr="002B6A17" w:rsidRDefault="002B39A7" w:rsidP="002B39A7">
            <w:pPr>
              <w:pStyle w:val="TableParagraph"/>
              <w:numPr>
                <w:ilvl w:val="0"/>
                <w:numId w:val="18"/>
              </w:numPr>
              <w:spacing w:before="40" w:after="40"/>
              <w:ind w:left="355" w:right="91" w:hanging="197"/>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 xml:space="preserve"> Hafta</w:t>
            </w:r>
          </w:p>
          <w:p w14:paraId="3B159BC7" w14:textId="4BA372A1"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23-27 Kasım</w:t>
            </w:r>
          </w:p>
        </w:tc>
        <w:tc>
          <w:tcPr>
            <w:tcW w:w="1323" w:type="pct"/>
            <w:vAlign w:val="center"/>
          </w:tcPr>
          <w:p w14:paraId="300E1890" w14:textId="77777777"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4705F0DE" w14:textId="1019E723"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660655EF"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1C1B9CAD"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2F2C418D"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49F64ABE" w14:textId="71FB510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7E8E6D91" w14:textId="77777777" w:rsidR="002B39A7" w:rsidRPr="002B6A17" w:rsidRDefault="002B39A7" w:rsidP="002B39A7">
            <w:pPr>
              <w:ind w:left="170"/>
              <w:rPr>
                <w:rFonts w:ascii="Garamond" w:hAnsi="Garamond"/>
                <w:b/>
                <w:bCs/>
                <w:color w:val="17365D" w:themeColor="text2" w:themeShade="BF"/>
                <w:sz w:val="18"/>
                <w:szCs w:val="18"/>
                <w:lang w:val="tr-TR"/>
              </w:rPr>
            </w:pPr>
          </w:p>
          <w:p w14:paraId="4A0B0CC4" w14:textId="24F5A382"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10. Hafta Ödev alanına yükleyiniz.</w:t>
            </w:r>
          </w:p>
          <w:p w14:paraId="258B9E66" w14:textId="4729D975"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2A035968" w14:textId="78487FF9" w:rsidTr="002B39A7">
        <w:trPr>
          <w:trHeight w:val="397"/>
          <w:jc w:val="center"/>
        </w:trPr>
        <w:tc>
          <w:tcPr>
            <w:tcW w:w="616" w:type="pct"/>
            <w:vAlign w:val="center"/>
          </w:tcPr>
          <w:p w14:paraId="10A16203" w14:textId="77777777" w:rsidR="002B39A7" w:rsidRPr="002B6A17" w:rsidRDefault="002B39A7" w:rsidP="002B39A7">
            <w:pPr>
              <w:pStyle w:val="TableParagraph"/>
              <w:numPr>
                <w:ilvl w:val="0"/>
                <w:numId w:val="18"/>
              </w:numPr>
              <w:spacing w:before="40" w:after="40"/>
              <w:ind w:left="434" w:right="91" w:hanging="276"/>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36ACC77C" w14:textId="1A39B9C0"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30 Kasım-4 Aralık</w:t>
            </w:r>
          </w:p>
        </w:tc>
        <w:tc>
          <w:tcPr>
            <w:tcW w:w="1323" w:type="pct"/>
          </w:tcPr>
          <w:p w14:paraId="156C1CF3" w14:textId="77777777" w:rsidR="002B39A7" w:rsidRPr="002B6A17" w:rsidRDefault="002B39A7" w:rsidP="002B39A7">
            <w:pPr>
              <w:pStyle w:val="TableParagraph"/>
              <w:ind w:left="144"/>
              <w:rPr>
                <w:rFonts w:ascii="Garamond" w:hAnsi="Garamond"/>
                <w:b/>
                <w:bCs/>
                <w:color w:val="002060"/>
                <w:sz w:val="18"/>
                <w:szCs w:val="18"/>
                <w:lang w:val="tr-TR"/>
              </w:rPr>
            </w:pPr>
          </w:p>
          <w:p w14:paraId="4EA92E18" w14:textId="77777777" w:rsidR="002B39A7" w:rsidRPr="002B6A17" w:rsidRDefault="002B39A7" w:rsidP="002B39A7">
            <w:pPr>
              <w:pStyle w:val="TableParagraph"/>
              <w:ind w:left="144"/>
              <w:rPr>
                <w:rFonts w:ascii="Garamond" w:hAnsi="Garamond"/>
                <w:b/>
                <w:bCs/>
                <w:color w:val="002060"/>
                <w:sz w:val="18"/>
                <w:szCs w:val="18"/>
                <w:lang w:val="tr-TR"/>
              </w:rPr>
            </w:pPr>
          </w:p>
          <w:p w14:paraId="5BAD94D0" w14:textId="77777777" w:rsidR="002B39A7" w:rsidRPr="002B6A17" w:rsidRDefault="002B39A7" w:rsidP="002B39A7">
            <w:pPr>
              <w:pStyle w:val="TableParagraph"/>
              <w:ind w:left="144"/>
              <w:rPr>
                <w:rFonts w:ascii="Garamond" w:hAnsi="Garamond"/>
                <w:b/>
                <w:bCs/>
                <w:color w:val="002060"/>
                <w:sz w:val="18"/>
                <w:szCs w:val="18"/>
                <w:lang w:val="tr-TR"/>
              </w:rPr>
            </w:pPr>
          </w:p>
          <w:p w14:paraId="10D7482D" w14:textId="4B5A20EA"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1D6DC1E8" w14:textId="7FC70611"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6EF55ADA"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55AB40D9"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17EAC25A"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16B49D4D" w14:textId="0AD7E7F8"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6136AA69" w14:textId="77777777" w:rsidR="002B39A7" w:rsidRPr="002B6A17" w:rsidRDefault="002B39A7" w:rsidP="002B39A7">
            <w:pPr>
              <w:ind w:left="170"/>
              <w:rPr>
                <w:rFonts w:ascii="Garamond" w:hAnsi="Garamond"/>
                <w:b/>
                <w:bCs/>
                <w:color w:val="17365D" w:themeColor="text2" w:themeShade="BF"/>
                <w:sz w:val="18"/>
                <w:szCs w:val="18"/>
                <w:lang w:val="tr-TR"/>
              </w:rPr>
            </w:pPr>
          </w:p>
          <w:p w14:paraId="3B508B7E" w14:textId="77777777"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11. Hafta Ödev alanına yükleyiniz.</w:t>
            </w:r>
          </w:p>
          <w:p w14:paraId="10627A42" w14:textId="60C78498"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1B2DEFF1" w14:textId="2CF8E0C3" w:rsidTr="002B39A7">
        <w:trPr>
          <w:trHeight w:val="397"/>
          <w:jc w:val="center"/>
        </w:trPr>
        <w:tc>
          <w:tcPr>
            <w:tcW w:w="616" w:type="pct"/>
            <w:vAlign w:val="center"/>
          </w:tcPr>
          <w:p w14:paraId="5E7F27AB" w14:textId="77777777" w:rsidR="002B39A7" w:rsidRPr="002B6A17" w:rsidRDefault="002B39A7" w:rsidP="002B39A7">
            <w:pPr>
              <w:pStyle w:val="TableParagraph"/>
              <w:numPr>
                <w:ilvl w:val="0"/>
                <w:numId w:val="18"/>
              </w:numPr>
              <w:spacing w:before="40" w:after="40"/>
              <w:ind w:left="433" w:right="91" w:hanging="275"/>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5D89BABA" w14:textId="4F21C3FB"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7-11 Aralık</w:t>
            </w:r>
          </w:p>
        </w:tc>
        <w:tc>
          <w:tcPr>
            <w:tcW w:w="1323" w:type="pct"/>
          </w:tcPr>
          <w:p w14:paraId="1014C9B7" w14:textId="77777777" w:rsidR="002B39A7" w:rsidRPr="002B6A17" w:rsidRDefault="002B39A7" w:rsidP="002B39A7">
            <w:pPr>
              <w:pStyle w:val="TableParagraph"/>
              <w:ind w:left="144"/>
              <w:rPr>
                <w:rFonts w:ascii="Garamond" w:hAnsi="Garamond"/>
                <w:b/>
                <w:bCs/>
                <w:color w:val="002060"/>
                <w:sz w:val="18"/>
                <w:szCs w:val="18"/>
                <w:lang w:val="tr-TR"/>
              </w:rPr>
            </w:pPr>
          </w:p>
          <w:p w14:paraId="5D0FDCEF" w14:textId="77777777" w:rsidR="002B39A7" w:rsidRPr="002B6A17" w:rsidRDefault="002B39A7" w:rsidP="002B39A7">
            <w:pPr>
              <w:pStyle w:val="TableParagraph"/>
              <w:ind w:left="144"/>
              <w:rPr>
                <w:rFonts w:ascii="Garamond" w:hAnsi="Garamond"/>
                <w:b/>
                <w:bCs/>
                <w:color w:val="002060"/>
                <w:sz w:val="18"/>
                <w:szCs w:val="18"/>
                <w:lang w:val="tr-TR"/>
              </w:rPr>
            </w:pPr>
          </w:p>
          <w:p w14:paraId="211ABBFB" w14:textId="77777777" w:rsidR="002B39A7" w:rsidRPr="002B6A17" w:rsidRDefault="002B39A7" w:rsidP="002B39A7">
            <w:pPr>
              <w:pStyle w:val="TableParagraph"/>
              <w:ind w:left="144"/>
              <w:rPr>
                <w:rFonts w:ascii="Garamond" w:hAnsi="Garamond"/>
                <w:b/>
                <w:bCs/>
                <w:color w:val="002060"/>
                <w:sz w:val="18"/>
                <w:szCs w:val="18"/>
                <w:lang w:val="tr-TR"/>
              </w:rPr>
            </w:pPr>
          </w:p>
          <w:p w14:paraId="401F9C5F" w14:textId="449B9E75"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07CD6A82" w14:textId="1140BC68"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1D010037"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4A720F47"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6ECCA4F0"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6E7BB725" w14:textId="18040F53"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664CCD1B" w14:textId="77777777" w:rsidR="002B39A7" w:rsidRPr="002B6A17" w:rsidRDefault="002B39A7" w:rsidP="002B39A7">
            <w:pPr>
              <w:ind w:left="170"/>
              <w:rPr>
                <w:rFonts w:ascii="Garamond" w:hAnsi="Garamond"/>
                <w:b/>
                <w:bCs/>
                <w:color w:val="17365D" w:themeColor="text2" w:themeShade="BF"/>
                <w:sz w:val="18"/>
                <w:szCs w:val="18"/>
                <w:lang w:val="tr-TR"/>
              </w:rPr>
            </w:pPr>
          </w:p>
          <w:p w14:paraId="6E28B2BA" w14:textId="77777777"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12. Hafta Ödev alanına yükleyiniz.</w:t>
            </w:r>
          </w:p>
          <w:p w14:paraId="62D367D0" w14:textId="1C0426AF"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0BF6171C" w14:textId="634281A2" w:rsidTr="002B39A7">
        <w:trPr>
          <w:trHeight w:val="397"/>
          <w:jc w:val="center"/>
        </w:trPr>
        <w:tc>
          <w:tcPr>
            <w:tcW w:w="616" w:type="pct"/>
            <w:vAlign w:val="center"/>
          </w:tcPr>
          <w:p w14:paraId="0571EEC3" w14:textId="77777777" w:rsidR="002B39A7" w:rsidRPr="002B6A17" w:rsidRDefault="002B39A7" w:rsidP="002B39A7">
            <w:pPr>
              <w:pStyle w:val="TableParagraph"/>
              <w:numPr>
                <w:ilvl w:val="0"/>
                <w:numId w:val="18"/>
              </w:numPr>
              <w:spacing w:before="40" w:after="40"/>
              <w:ind w:left="433" w:right="91" w:hanging="275"/>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4C5AC0CC" w14:textId="7EE15859"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12-18 Aralık</w:t>
            </w:r>
          </w:p>
        </w:tc>
        <w:tc>
          <w:tcPr>
            <w:tcW w:w="1323" w:type="pct"/>
          </w:tcPr>
          <w:p w14:paraId="380A9202" w14:textId="77777777" w:rsidR="002B39A7" w:rsidRPr="002B6A17" w:rsidRDefault="002B39A7" w:rsidP="002B39A7">
            <w:pPr>
              <w:pStyle w:val="TableParagraph"/>
              <w:ind w:left="144"/>
              <w:rPr>
                <w:rFonts w:ascii="Garamond" w:hAnsi="Garamond"/>
                <w:b/>
                <w:bCs/>
                <w:color w:val="002060"/>
                <w:sz w:val="18"/>
                <w:szCs w:val="18"/>
                <w:lang w:val="tr-TR"/>
              </w:rPr>
            </w:pPr>
          </w:p>
          <w:p w14:paraId="1F2276A9" w14:textId="77777777" w:rsidR="002B39A7" w:rsidRPr="002B6A17" w:rsidRDefault="002B39A7" w:rsidP="002B39A7">
            <w:pPr>
              <w:pStyle w:val="TableParagraph"/>
              <w:ind w:left="144"/>
              <w:rPr>
                <w:rFonts w:ascii="Garamond" w:hAnsi="Garamond"/>
                <w:b/>
                <w:bCs/>
                <w:color w:val="002060"/>
                <w:sz w:val="18"/>
                <w:szCs w:val="18"/>
                <w:lang w:val="tr-TR"/>
              </w:rPr>
            </w:pPr>
          </w:p>
          <w:p w14:paraId="0B903F5B" w14:textId="77777777" w:rsidR="002B39A7" w:rsidRPr="002B6A17" w:rsidRDefault="002B39A7" w:rsidP="002B39A7">
            <w:pPr>
              <w:pStyle w:val="TableParagraph"/>
              <w:ind w:left="144"/>
              <w:rPr>
                <w:rFonts w:ascii="Garamond" w:hAnsi="Garamond"/>
                <w:b/>
                <w:bCs/>
                <w:color w:val="002060"/>
                <w:sz w:val="18"/>
                <w:szCs w:val="18"/>
                <w:lang w:val="tr-TR"/>
              </w:rPr>
            </w:pPr>
          </w:p>
          <w:p w14:paraId="327AD812" w14:textId="082EEEEA"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21F05763" w14:textId="7B88896A"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6F1E0B95"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6EAF5713"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6EF71EED"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1C55359A" w14:textId="47E673D9"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61C5FF50" w14:textId="77777777" w:rsidR="002B39A7" w:rsidRPr="002B6A17" w:rsidRDefault="002B39A7" w:rsidP="002B39A7">
            <w:pPr>
              <w:ind w:left="170"/>
              <w:rPr>
                <w:rFonts w:ascii="Garamond" w:hAnsi="Garamond"/>
                <w:b/>
                <w:bCs/>
                <w:color w:val="17365D" w:themeColor="text2" w:themeShade="BF"/>
                <w:sz w:val="18"/>
                <w:szCs w:val="18"/>
                <w:lang w:val="tr-TR"/>
              </w:rPr>
            </w:pPr>
          </w:p>
          <w:p w14:paraId="57DC2BA1" w14:textId="77777777"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13. Hafta Ödev alanına yükleyiniz.</w:t>
            </w:r>
          </w:p>
          <w:p w14:paraId="09741359" w14:textId="2A5D8BB9"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583C6710" w14:textId="4516FB99" w:rsidTr="002B39A7">
        <w:trPr>
          <w:trHeight w:val="397"/>
          <w:jc w:val="center"/>
        </w:trPr>
        <w:tc>
          <w:tcPr>
            <w:tcW w:w="616" w:type="pct"/>
            <w:vAlign w:val="center"/>
          </w:tcPr>
          <w:p w14:paraId="7F3A8816" w14:textId="77777777" w:rsidR="002B39A7" w:rsidRPr="002B6A17" w:rsidRDefault="002B39A7" w:rsidP="002B39A7">
            <w:pPr>
              <w:pStyle w:val="TableParagraph"/>
              <w:numPr>
                <w:ilvl w:val="0"/>
                <w:numId w:val="18"/>
              </w:numPr>
              <w:spacing w:before="40" w:after="40"/>
              <w:ind w:left="433" w:right="91" w:hanging="275"/>
              <w:rPr>
                <w:rFonts w:ascii="Garamond" w:hAnsi="Garamond"/>
                <w:b/>
                <w:bCs/>
                <w:color w:val="17365D" w:themeColor="text2" w:themeShade="BF"/>
                <w:spacing w:val="-5"/>
                <w:sz w:val="16"/>
                <w:szCs w:val="16"/>
                <w:lang w:val="tr-TR"/>
              </w:rPr>
            </w:pPr>
            <w:r w:rsidRPr="002B6A17">
              <w:rPr>
                <w:rFonts w:ascii="Garamond" w:hAnsi="Garamond"/>
                <w:b/>
                <w:bCs/>
                <w:color w:val="17365D" w:themeColor="text2" w:themeShade="BF"/>
                <w:spacing w:val="-5"/>
                <w:sz w:val="16"/>
                <w:szCs w:val="16"/>
                <w:lang w:val="tr-TR"/>
              </w:rPr>
              <w:t>Hafta</w:t>
            </w:r>
          </w:p>
          <w:p w14:paraId="7AE14F8E" w14:textId="0383A417" w:rsidR="002B39A7" w:rsidRPr="002B6A17" w:rsidRDefault="002B39A7" w:rsidP="002B39A7">
            <w:pPr>
              <w:pStyle w:val="TableParagraph"/>
              <w:spacing w:line="254" w:lineRule="exact"/>
              <w:ind w:left="142"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21-25 Aralık</w:t>
            </w:r>
          </w:p>
        </w:tc>
        <w:tc>
          <w:tcPr>
            <w:tcW w:w="1323" w:type="pct"/>
          </w:tcPr>
          <w:p w14:paraId="73A4E720" w14:textId="77777777" w:rsidR="002B39A7" w:rsidRPr="002B6A17" w:rsidRDefault="002B39A7" w:rsidP="002B39A7">
            <w:pPr>
              <w:pStyle w:val="TableParagraph"/>
              <w:ind w:left="144"/>
              <w:rPr>
                <w:rFonts w:ascii="Garamond" w:hAnsi="Garamond"/>
                <w:b/>
                <w:bCs/>
                <w:color w:val="002060"/>
                <w:sz w:val="18"/>
                <w:szCs w:val="18"/>
                <w:lang w:val="tr-TR"/>
              </w:rPr>
            </w:pPr>
          </w:p>
          <w:p w14:paraId="74F2A0FD" w14:textId="77777777" w:rsidR="002B39A7" w:rsidRPr="002B6A17" w:rsidRDefault="002B39A7" w:rsidP="002B39A7">
            <w:pPr>
              <w:pStyle w:val="TableParagraph"/>
              <w:ind w:left="144"/>
              <w:rPr>
                <w:rFonts w:ascii="Garamond" w:hAnsi="Garamond"/>
                <w:b/>
                <w:bCs/>
                <w:color w:val="002060"/>
                <w:sz w:val="18"/>
                <w:szCs w:val="18"/>
                <w:lang w:val="tr-TR"/>
              </w:rPr>
            </w:pPr>
          </w:p>
          <w:p w14:paraId="5D64B249" w14:textId="77777777" w:rsidR="002B39A7" w:rsidRPr="002B6A17" w:rsidRDefault="002B39A7" w:rsidP="002B39A7">
            <w:pPr>
              <w:pStyle w:val="TableParagraph"/>
              <w:ind w:left="144"/>
              <w:rPr>
                <w:rFonts w:ascii="Garamond" w:hAnsi="Garamond"/>
                <w:b/>
                <w:bCs/>
                <w:color w:val="002060"/>
                <w:sz w:val="18"/>
                <w:szCs w:val="18"/>
                <w:lang w:val="tr-TR"/>
              </w:rPr>
            </w:pPr>
          </w:p>
          <w:p w14:paraId="79DB6180" w14:textId="1B170698"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30B5F83E" w14:textId="400CAB15"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36F43829"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521B54A3"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198E60C4"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50012D87" w14:textId="1B68ABAA"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12B98C40" w14:textId="77777777" w:rsidR="002B39A7" w:rsidRPr="002B6A17" w:rsidRDefault="002B39A7" w:rsidP="002B39A7">
            <w:pPr>
              <w:ind w:left="170"/>
              <w:rPr>
                <w:rFonts w:ascii="Garamond" w:hAnsi="Garamond"/>
                <w:b/>
                <w:bCs/>
                <w:color w:val="17365D" w:themeColor="text2" w:themeShade="BF"/>
                <w:sz w:val="18"/>
                <w:szCs w:val="18"/>
                <w:lang w:val="tr-TR"/>
              </w:rPr>
            </w:pPr>
          </w:p>
          <w:p w14:paraId="64CCE4CD" w14:textId="77777777"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14. Hafta Ödev alanına yükleyiniz.</w:t>
            </w:r>
          </w:p>
          <w:p w14:paraId="1DBEF440" w14:textId="3482A325"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4344BE9E" w14:textId="41AD02A8" w:rsidTr="002B39A7">
        <w:trPr>
          <w:trHeight w:val="397"/>
          <w:jc w:val="center"/>
        </w:trPr>
        <w:tc>
          <w:tcPr>
            <w:tcW w:w="616" w:type="pct"/>
            <w:vAlign w:val="center"/>
          </w:tcPr>
          <w:p w14:paraId="227103A4" w14:textId="77777777" w:rsidR="002B39A7" w:rsidRPr="002B6A17" w:rsidRDefault="002B39A7" w:rsidP="002B39A7">
            <w:pPr>
              <w:pStyle w:val="TableParagraph"/>
              <w:numPr>
                <w:ilvl w:val="0"/>
                <w:numId w:val="18"/>
              </w:numPr>
              <w:spacing w:before="40" w:after="40"/>
              <w:ind w:left="433" w:right="91" w:hanging="275"/>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Hafta</w:t>
            </w:r>
          </w:p>
          <w:p w14:paraId="64A574FB" w14:textId="77777777" w:rsidR="002B39A7" w:rsidRPr="002B6A17" w:rsidRDefault="002B39A7" w:rsidP="002B39A7">
            <w:pPr>
              <w:pStyle w:val="TableParagraph"/>
              <w:spacing w:before="40" w:after="40"/>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z w:val="16"/>
                <w:szCs w:val="16"/>
                <w:lang w:val="tr-TR"/>
              </w:rPr>
              <w:t>28-31 Aralık</w:t>
            </w:r>
          </w:p>
          <w:p w14:paraId="204AB48B" w14:textId="6C3AAFA3"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p>
        </w:tc>
        <w:tc>
          <w:tcPr>
            <w:tcW w:w="1323" w:type="pct"/>
          </w:tcPr>
          <w:p w14:paraId="746B5CA2" w14:textId="77777777" w:rsidR="002B39A7" w:rsidRPr="002B6A17" w:rsidRDefault="002B39A7" w:rsidP="002B39A7">
            <w:pPr>
              <w:pStyle w:val="TableParagraph"/>
              <w:ind w:left="144"/>
              <w:rPr>
                <w:rFonts w:ascii="Garamond" w:hAnsi="Garamond"/>
                <w:b/>
                <w:bCs/>
                <w:color w:val="002060"/>
                <w:sz w:val="18"/>
                <w:szCs w:val="18"/>
                <w:lang w:val="tr-TR"/>
              </w:rPr>
            </w:pPr>
          </w:p>
          <w:p w14:paraId="4F103532" w14:textId="77777777" w:rsidR="002B39A7" w:rsidRPr="002B6A17" w:rsidRDefault="002B39A7" w:rsidP="002B39A7">
            <w:pPr>
              <w:pStyle w:val="TableParagraph"/>
              <w:ind w:left="144"/>
              <w:rPr>
                <w:rFonts w:ascii="Garamond" w:hAnsi="Garamond"/>
                <w:b/>
                <w:bCs/>
                <w:color w:val="002060"/>
                <w:sz w:val="18"/>
                <w:szCs w:val="18"/>
                <w:lang w:val="tr-TR"/>
              </w:rPr>
            </w:pPr>
          </w:p>
          <w:p w14:paraId="0C24EF7F" w14:textId="77777777" w:rsidR="002B39A7" w:rsidRPr="002B6A17" w:rsidRDefault="002B39A7" w:rsidP="002B39A7">
            <w:pPr>
              <w:pStyle w:val="TableParagraph"/>
              <w:ind w:left="144"/>
              <w:rPr>
                <w:rFonts w:ascii="Garamond" w:hAnsi="Garamond"/>
                <w:b/>
                <w:bCs/>
                <w:color w:val="002060"/>
                <w:sz w:val="18"/>
                <w:szCs w:val="18"/>
                <w:lang w:val="tr-TR"/>
              </w:rPr>
            </w:pPr>
          </w:p>
          <w:p w14:paraId="53AE8EAB" w14:textId="3BD59794" w:rsidR="002B39A7" w:rsidRPr="002B6A17" w:rsidRDefault="002B39A7" w:rsidP="002B39A7">
            <w:pPr>
              <w:pStyle w:val="TableParagraph"/>
              <w:ind w:left="144"/>
              <w:rPr>
                <w:rFonts w:ascii="Garamond" w:hAnsi="Garamond"/>
                <w:b/>
                <w:bCs/>
                <w:color w:val="002060"/>
                <w:sz w:val="18"/>
                <w:szCs w:val="18"/>
                <w:lang w:val="tr-TR"/>
              </w:rPr>
            </w:pPr>
            <w:r w:rsidRPr="002B6A17">
              <w:rPr>
                <w:rFonts w:ascii="Garamond" w:hAnsi="Garamond"/>
                <w:b/>
                <w:bCs/>
                <w:color w:val="002060"/>
                <w:sz w:val="18"/>
                <w:szCs w:val="18"/>
                <w:lang w:val="tr-TR"/>
              </w:rPr>
              <w:t>Mikro-Öğretim Uygulamaları</w:t>
            </w:r>
          </w:p>
          <w:p w14:paraId="42596E90" w14:textId="410C1CF8" w:rsidR="002B39A7" w:rsidRPr="002B6A17" w:rsidRDefault="002B39A7" w:rsidP="002B39A7">
            <w:pPr>
              <w:pStyle w:val="TableParagraph"/>
              <w:ind w:left="144"/>
              <w:rPr>
                <w:rFonts w:ascii="Garamond" w:hAnsi="Garamond"/>
                <w:color w:val="002060"/>
                <w:sz w:val="18"/>
                <w:szCs w:val="18"/>
                <w:lang w:val="tr-TR"/>
              </w:rPr>
            </w:pPr>
          </w:p>
        </w:tc>
        <w:tc>
          <w:tcPr>
            <w:tcW w:w="1651" w:type="pct"/>
            <w:gridSpan w:val="2"/>
            <w:vAlign w:val="center"/>
          </w:tcPr>
          <w:p w14:paraId="3D1407AC"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(2018). Din Kültürü ve Ahlak Bilgisi Dersi Öğretim Programı (4,5, 6, 7 ve 8. Sınıflar) &amp; (9,10,11 ve 12. Sınıflar)</w:t>
            </w:r>
          </w:p>
          <w:p w14:paraId="447713B9"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MEB (2024). Din Kültürü ve Ahlak Bilgisi Dersi Öğretim Programı (4,5, 6, 7 ve 8. Sınıflar) &amp; (9,10,11 ve 12. Sınıflar)</w:t>
            </w:r>
          </w:p>
          <w:p w14:paraId="4EEB65C3" w14:textId="77777777"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DKAB Ders Kitapları</w:t>
            </w:r>
          </w:p>
          <w:p w14:paraId="7BF363B3" w14:textId="4983589D" w:rsidR="002B39A7" w:rsidRPr="002B6A17" w:rsidRDefault="002B39A7" w:rsidP="002B39A7">
            <w:pPr>
              <w:pStyle w:val="TableParagraph"/>
              <w:numPr>
                <w:ilvl w:val="0"/>
                <w:numId w:val="10"/>
              </w:numPr>
              <w:ind w:left="247" w:hanging="206"/>
              <w:rPr>
                <w:rFonts w:ascii="Garamond" w:hAnsi="Garamond"/>
                <w:color w:val="17365D" w:themeColor="text2" w:themeShade="BF"/>
                <w:sz w:val="18"/>
                <w:szCs w:val="18"/>
                <w:lang w:val="tr-TR"/>
              </w:rPr>
            </w:pPr>
            <w:r w:rsidRPr="002B6A17">
              <w:rPr>
                <w:rFonts w:ascii="Garamond" w:hAnsi="Garamond"/>
                <w:color w:val="17365D" w:themeColor="text2" w:themeShade="BF"/>
                <w:sz w:val="18"/>
                <w:szCs w:val="18"/>
                <w:lang w:val="tr-TR"/>
              </w:rPr>
              <w:t>Sınıf İçi Uygulama Yönergesi</w:t>
            </w:r>
          </w:p>
        </w:tc>
        <w:tc>
          <w:tcPr>
            <w:tcW w:w="1410" w:type="pct"/>
            <w:gridSpan w:val="2"/>
            <w:vAlign w:val="center"/>
          </w:tcPr>
          <w:p w14:paraId="7A4CB462" w14:textId="77777777" w:rsidR="002B39A7" w:rsidRPr="002B6A17" w:rsidRDefault="002B39A7" w:rsidP="002B39A7">
            <w:pPr>
              <w:ind w:left="170"/>
              <w:rPr>
                <w:rFonts w:ascii="Garamond" w:hAnsi="Garamond"/>
                <w:b/>
                <w:bCs/>
                <w:color w:val="17365D" w:themeColor="text2" w:themeShade="BF"/>
                <w:sz w:val="18"/>
                <w:szCs w:val="18"/>
                <w:lang w:val="tr-TR"/>
              </w:rPr>
            </w:pPr>
          </w:p>
          <w:p w14:paraId="4C00DECF" w14:textId="77777777" w:rsidR="002B39A7" w:rsidRPr="002B6A17" w:rsidRDefault="002B39A7" w:rsidP="002B39A7">
            <w:pPr>
              <w:ind w:left="170"/>
              <w:rPr>
                <w:rFonts w:ascii="Garamond" w:hAnsi="Garamond"/>
                <w:color w:val="17365D" w:themeColor="text2" w:themeShade="BF"/>
                <w:sz w:val="18"/>
                <w:szCs w:val="18"/>
                <w:lang w:val="tr-TR"/>
              </w:rPr>
            </w:pPr>
            <w:r w:rsidRPr="002B6A17">
              <w:rPr>
                <w:rFonts w:ascii="Garamond" w:hAnsi="Garamond"/>
                <w:b/>
                <w:bCs/>
                <w:color w:val="17365D" w:themeColor="text2" w:themeShade="BF"/>
                <w:sz w:val="18"/>
                <w:szCs w:val="18"/>
                <w:lang w:val="tr-TR"/>
              </w:rPr>
              <w:t>Kazanıma</w:t>
            </w:r>
            <w:r w:rsidRPr="002B6A17">
              <w:rPr>
                <w:rFonts w:ascii="Garamond" w:hAnsi="Garamond"/>
                <w:color w:val="17365D" w:themeColor="text2" w:themeShade="BF"/>
                <w:sz w:val="18"/>
                <w:szCs w:val="18"/>
                <w:lang w:val="tr-TR"/>
              </w:rPr>
              <w:t xml:space="preserve"> uygun olarak </w:t>
            </w:r>
            <w:r w:rsidRPr="002B6A17">
              <w:rPr>
                <w:rFonts w:ascii="Garamond" w:hAnsi="Garamond"/>
                <w:b/>
                <w:bCs/>
                <w:color w:val="17365D" w:themeColor="text2" w:themeShade="BF"/>
                <w:sz w:val="18"/>
                <w:szCs w:val="18"/>
                <w:lang w:val="tr-TR"/>
              </w:rPr>
              <w:t>ders planı</w:t>
            </w:r>
            <w:r w:rsidRPr="002B6A17">
              <w:rPr>
                <w:rFonts w:ascii="Garamond" w:hAnsi="Garamond"/>
                <w:color w:val="17365D" w:themeColor="text2" w:themeShade="BF"/>
                <w:sz w:val="18"/>
                <w:szCs w:val="18"/>
                <w:lang w:val="tr-TR"/>
              </w:rPr>
              <w:t xml:space="preserve"> hazırlayınız (ders kaynaklarında yer alan şablonu kullanınız).</w:t>
            </w:r>
            <w:r w:rsidRPr="002B6A17">
              <w:rPr>
                <w:rFonts w:ascii="Garamond" w:hAnsi="Garamond"/>
                <w:color w:val="17365D" w:themeColor="text2" w:themeShade="BF"/>
                <w:sz w:val="18"/>
                <w:szCs w:val="18"/>
                <w:lang w:val="tr-TR"/>
              </w:rPr>
              <w:br/>
              <w:t xml:space="preserve">Hazırladığınız </w:t>
            </w:r>
            <w:r w:rsidRPr="002B6A17">
              <w:rPr>
                <w:rFonts w:ascii="Garamond" w:hAnsi="Garamond"/>
                <w:b/>
                <w:bCs/>
                <w:color w:val="17365D" w:themeColor="text2" w:themeShade="BF"/>
                <w:sz w:val="18"/>
                <w:szCs w:val="18"/>
                <w:lang w:val="tr-TR"/>
              </w:rPr>
              <w:t>öğrenme materyallerini</w:t>
            </w:r>
            <w:r w:rsidRPr="002B6A17">
              <w:rPr>
                <w:rFonts w:ascii="Garamond" w:hAnsi="Garamond"/>
                <w:color w:val="17365D" w:themeColor="text2" w:themeShade="BF"/>
                <w:sz w:val="18"/>
                <w:szCs w:val="18"/>
                <w:lang w:val="tr-TR"/>
              </w:rPr>
              <w:t xml:space="preserve"> (çalışma kâğıdı, etkinlik, görsel vb.) </w:t>
            </w:r>
            <w:r w:rsidRPr="002B6A17">
              <w:rPr>
                <w:rFonts w:ascii="Garamond" w:hAnsi="Garamond"/>
                <w:b/>
                <w:bCs/>
                <w:color w:val="17365D" w:themeColor="text2" w:themeShade="BF"/>
                <w:sz w:val="18"/>
                <w:szCs w:val="18"/>
                <w:lang w:val="tr-TR"/>
              </w:rPr>
              <w:t>görsel veya PDF formatında ekleyerek</w:t>
            </w:r>
            <w:r w:rsidRPr="002B6A17">
              <w:rPr>
                <w:rFonts w:ascii="Garamond" w:hAnsi="Garamond"/>
                <w:color w:val="17365D" w:themeColor="text2" w:themeShade="BF"/>
                <w:sz w:val="18"/>
                <w:szCs w:val="18"/>
                <w:lang w:val="tr-TR"/>
              </w:rPr>
              <w:t xml:space="preserve"> UZEM 15. Hafta Ödev alanına yükleyiniz.</w:t>
            </w:r>
          </w:p>
          <w:p w14:paraId="254BC4D8" w14:textId="23727DB1" w:rsidR="002B39A7" w:rsidRPr="002B6A17" w:rsidRDefault="002B39A7" w:rsidP="002B39A7">
            <w:pPr>
              <w:ind w:left="170"/>
              <w:rPr>
                <w:rFonts w:ascii="Garamond" w:hAnsi="Garamond"/>
                <w:color w:val="17365D" w:themeColor="text2" w:themeShade="BF"/>
                <w:sz w:val="18"/>
                <w:szCs w:val="18"/>
                <w:lang w:val="tr-TR"/>
              </w:rPr>
            </w:pPr>
          </w:p>
        </w:tc>
      </w:tr>
      <w:tr w:rsidR="002B39A7" w:rsidRPr="002B6A17" w14:paraId="57EFB753" w14:textId="66CB55D4" w:rsidTr="002B39A7">
        <w:trPr>
          <w:gridAfter w:val="1"/>
          <w:wAfter w:w="31" w:type="pct"/>
          <w:trHeight w:val="490"/>
          <w:jc w:val="center"/>
        </w:trPr>
        <w:tc>
          <w:tcPr>
            <w:tcW w:w="616" w:type="pct"/>
            <w:shd w:val="clear" w:color="auto" w:fill="DAEEF3" w:themeFill="accent5" w:themeFillTint="33"/>
            <w:vAlign w:val="center"/>
          </w:tcPr>
          <w:p w14:paraId="3F517F27" w14:textId="34B84E69" w:rsidR="002B39A7" w:rsidRPr="002B6A17" w:rsidRDefault="002B39A7" w:rsidP="002B39A7">
            <w:pPr>
              <w:pStyle w:val="TableParagraph"/>
              <w:spacing w:line="254" w:lineRule="exact"/>
              <w:ind w:left="158" w:right="91"/>
              <w:rPr>
                <w:rFonts w:ascii="Garamond" w:hAnsi="Garamond"/>
                <w:b/>
                <w:bCs/>
                <w:color w:val="17365D" w:themeColor="text2" w:themeShade="BF"/>
                <w:sz w:val="16"/>
                <w:szCs w:val="16"/>
                <w:lang w:val="tr-TR"/>
              </w:rPr>
            </w:pPr>
            <w:r w:rsidRPr="002B6A17">
              <w:rPr>
                <w:rFonts w:ascii="Garamond" w:hAnsi="Garamond"/>
                <w:b/>
                <w:bCs/>
                <w:color w:val="17365D" w:themeColor="text2" w:themeShade="BF"/>
                <w:spacing w:val="-5"/>
                <w:sz w:val="16"/>
                <w:szCs w:val="16"/>
                <w:lang w:val="tr-TR"/>
              </w:rPr>
              <w:t>4-15 Ocak</w:t>
            </w:r>
          </w:p>
        </w:tc>
        <w:tc>
          <w:tcPr>
            <w:tcW w:w="2009" w:type="pct"/>
            <w:gridSpan w:val="2"/>
            <w:shd w:val="clear" w:color="auto" w:fill="DAEEF3" w:themeFill="accent5" w:themeFillTint="33"/>
            <w:vAlign w:val="center"/>
          </w:tcPr>
          <w:p w14:paraId="3487C725" w14:textId="77777777" w:rsidR="002B39A7" w:rsidRPr="002B6A17" w:rsidRDefault="002B39A7" w:rsidP="002B39A7">
            <w:pPr>
              <w:ind w:left="170"/>
              <w:rPr>
                <w:rFonts w:ascii="Garamond" w:hAnsi="Garamond"/>
                <w:b/>
                <w:bCs/>
                <w:color w:val="002060"/>
                <w:sz w:val="16"/>
                <w:szCs w:val="16"/>
                <w:lang w:val="tr-TR"/>
              </w:rPr>
            </w:pPr>
            <w:r w:rsidRPr="002B6A17">
              <w:rPr>
                <w:rFonts w:ascii="Garamond" w:hAnsi="Garamond"/>
                <w:b/>
                <w:bCs/>
                <w:color w:val="002060"/>
                <w:sz w:val="16"/>
                <w:szCs w:val="16"/>
                <w:shd w:val="clear" w:color="auto" w:fill="DBE5F1" w:themeFill="accent1" w:themeFillTint="33"/>
                <w:lang w:val="tr-TR"/>
              </w:rPr>
              <w:t>Final</w:t>
            </w:r>
            <w:r w:rsidRPr="002B6A17">
              <w:rPr>
                <w:rFonts w:ascii="Garamond" w:hAnsi="Garamond"/>
                <w:b/>
                <w:bCs/>
                <w:color w:val="002060"/>
                <w:sz w:val="16"/>
                <w:szCs w:val="16"/>
                <w:lang w:val="tr-TR"/>
              </w:rPr>
              <w:t xml:space="preserve"> Haftası</w:t>
            </w:r>
          </w:p>
        </w:tc>
        <w:tc>
          <w:tcPr>
            <w:tcW w:w="2344" w:type="pct"/>
            <w:gridSpan w:val="2"/>
            <w:shd w:val="clear" w:color="auto" w:fill="DAEEF3" w:themeFill="accent5" w:themeFillTint="33"/>
            <w:vAlign w:val="center"/>
          </w:tcPr>
          <w:p w14:paraId="21A88B2C" w14:textId="3650A4B5" w:rsidR="002B39A7" w:rsidRPr="002B6A17" w:rsidRDefault="002B39A7" w:rsidP="002B39A7">
            <w:pPr>
              <w:ind w:left="170"/>
              <w:jc w:val="both"/>
              <w:rPr>
                <w:rFonts w:ascii="Garamond" w:hAnsi="Garamond"/>
                <w:b/>
                <w:bCs/>
                <w:color w:val="17365D" w:themeColor="text2" w:themeShade="BF"/>
                <w:sz w:val="16"/>
                <w:szCs w:val="16"/>
                <w:shd w:val="clear" w:color="auto" w:fill="DBE5F1" w:themeFill="accent1" w:themeFillTint="33"/>
                <w:lang w:val="tr-TR"/>
              </w:rPr>
            </w:pPr>
            <w:r w:rsidRPr="002B6A17">
              <w:rPr>
                <w:rFonts w:ascii="Garamond" w:hAnsi="Garamond"/>
                <w:b/>
                <w:bCs/>
                <w:color w:val="17365D" w:themeColor="text2" w:themeShade="BF"/>
                <w:sz w:val="16"/>
                <w:szCs w:val="16"/>
                <w:shd w:val="clear" w:color="auto" w:fill="DBE5F1" w:themeFill="accent1" w:themeFillTint="33"/>
                <w:lang w:val="tr-TR"/>
              </w:rPr>
              <w:t>Ödev: Sınıf İçi Uygulamaların ve Ödevlerin Değerlendirilmesi</w:t>
            </w:r>
          </w:p>
        </w:tc>
      </w:tr>
    </w:tbl>
    <w:p w14:paraId="2258BFAC" w14:textId="77777777" w:rsidR="003E0DCF" w:rsidRPr="0081535E" w:rsidRDefault="003E0DCF" w:rsidP="00874120">
      <w:pPr>
        <w:spacing w:line="238" w:lineRule="exact"/>
        <w:ind w:left="284"/>
        <w:rPr>
          <w:color w:val="17365D" w:themeColor="text2" w:themeShade="BF"/>
          <w:lang w:val="tr-TR"/>
        </w:rPr>
        <w:sectPr w:rsidR="003E0DCF" w:rsidRPr="0081535E" w:rsidSect="00245FAD">
          <w:footerReference w:type="default" r:id="rId17"/>
          <w:pgSz w:w="11910" w:h="16840"/>
          <w:pgMar w:top="851" w:right="567" w:bottom="602"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72D3C804" w14:textId="77777777" w:rsidR="002B6A17" w:rsidRDefault="002B6A17" w:rsidP="00874120">
      <w:pPr>
        <w:pStyle w:val="Balk1"/>
        <w:ind w:left="0"/>
        <w:rPr>
          <w:noProof/>
          <w:color w:val="17365D" w:themeColor="text2" w:themeShade="BF"/>
          <w:lang w:val="tr-TR"/>
        </w:rPr>
      </w:pPr>
    </w:p>
    <w:p w14:paraId="2F54F4DA" w14:textId="77777777" w:rsidR="002B6A17" w:rsidRDefault="002B6A17" w:rsidP="00874120">
      <w:pPr>
        <w:pStyle w:val="Balk1"/>
        <w:ind w:left="0"/>
        <w:rPr>
          <w:noProof/>
          <w:color w:val="17365D" w:themeColor="text2" w:themeShade="BF"/>
          <w:lang w:val="tr-TR"/>
        </w:rPr>
      </w:pPr>
    </w:p>
    <w:p w14:paraId="261F5EA1" w14:textId="77777777" w:rsidR="002B6A17" w:rsidRDefault="002B6A17" w:rsidP="00874120">
      <w:pPr>
        <w:pStyle w:val="Balk1"/>
        <w:ind w:left="0"/>
        <w:rPr>
          <w:noProof/>
          <w:color w:val="17365D" w:themeColor="text2" w:themeShade="BF"/>
          <w:lang w:val="tr-TR"/>
        </w:rPr>
      </w:pPr>
    </w:p>
    <w:p w14:paraId="66987F9F" w14:textId="69420DFC" w:rsidR="003C48C0" w:rsidRPr="0081535E" w:rsidRDefault="005D0495" w:rsidP="00874120">
      <w:pPr>
        <w:pStyle w:val="Balk1"/>
        <w:ind w:left="0"/>
        <w:rPr>
          <w:noProof/>
          <w:color w:val="17365D" w:themeColor="text2" w:themeShade="BF"/>
          <w:lang w:val="tr-TR"/>
        </w:rPr>
      </w:pPr>
      <w:r w:rsidRPr="0081535E">
        <w:rPr>
          <w:noProof/>
          <w:color w:val="17365D" w:themeColor="text2" w:themeShade="BF"/>
          <w:lang w:val="tr-TR"/>
        </w:rPr>
        <w:lastRenderedPageBreak/>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486"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1993"/>
        <w:gridCol w:w="6408"/>
        <w:gridCol w:w="1085"/>
      </w:tblGrid>
      <w:tr w:rsidR="005F6012" w:rsidRPr="00477232" w14:paraId="2A7F8B90" w14:textId="77777777" w:rsidTr="00874120">
        <w:trPr>
          <w:trHeight w:val="299"/>
          <w:jc w:val="center"/>
        </w:trPr>
        <w:tc>
          <w:tcPr>
            <w:tcW w:w="1993" w:type="dxa"/>
            <w:shd w:val="clear" w:color="auto" w:fill="DAEEF3" w:themeFill="accent5" w:themeFillTint="33"/>
            <w:vAlign w:val="center"/>
          </w:tcPr>
          <w:p w14:paraId="7F294D6A" w14:textId="77777777" w:rsidR="005F6012" w:rsidRPr="00477232" w:rsidRDefault="005F6012" w:rsidP="00134B87">
            <w:pPr>
              <w:jc w:val="center"/>
              <w:rPr>
                <w:b/>
                <w:bCs/>
                <w:color w:val="17365D" w:themeColor="text2" w:themeShade="BF"/>
                <w:sz w:val="16"/>
                <w:szCs w:val="16"/>
                <w:lang w:val="tr-TR"/>
              </w:rPr>
            </w:pPr>
            <w:r w:rsidRPr="00477232">
              <w:rPr>
                <w:b/>
                <w:bCs/>
                <w:color w:val="17365D" w:themeColor="text2" w:themeShade="BF"/>
                <w:spacing w:val="-2"/>
                <w:sz w:val="16"/>
                <w:szCs w:val="16"/>
                <w:lang w:val="tr-TR"/>
              </w:rPr>
              <w:t>Değerlendirme Türü</w:t>
            </w:r>
          </w:p>
        </w:tc>
        <w:tc>
          <w:tcPr>
            <w:tcW w:w="6408" w:type="dxa"/>
            <w:shd w:val="clear" w:color="auto" w:fill="DAEEF3" w:themeFill="accent5" w:themeFillTint="33"/>
            <w:vAlign w:val="center"/>
          </w:tcPr>
          <w:p w14:paraId="6E8BD9C2" w14:textId="77777777" w:rsidR="005F6012" w:rsidRPr="00477232" w:rsidRDefault="005F6012" w:rsidP="00134B87">
            <w:pPr>
              <w:jc w:val="center"/>
              <w:rPr>
                <w:b/>
                <w:bCs/>
                <w:color w:val="17365D" w:themeColor="text2" w:themeShade="BF"/>
                <w:sz w:val="16"/>
                <w:szCs w:val="16"/>
                <w:lang w:val="tr-TR"/>
              </w:rPr>
            </w:pPr>
            <w:r w:rsidRPr="00477232">
              <w:rPr>
                <w:b/>
                <w:bCs/>
                <w:color w:val="17365D" w:themeColor="text2" w:themeShade="BF"/>
                <w:spacing w:val="-2"/>
                <w:sz w:val="16"/>
                <w:szCs w:val="16"/>
                <w:lang w:val="tr-TR"/>
              </w:rPr>
              <w:t>Açıklama</w:t>
            </w:r>
          </w:p>
        </w:tc>
        <w:tc>
          <w:tcPr>
            <w:tcW w:w="1085" w:type="dxa"/>
            <w:shd w:val="clear" w:color="auto" w:fill="DAEEF3" w:themeFill="accent5" w:themeFillTint="33"/>
            <w:vAlign w:val="center"/>
          </w:tcPr>
          <w:p w14:paraId="062DEA3B" w14:textId="77777777" w:rsidR="005F6012" w:rsidRPr="00477232" w:rsidRDefault="005F6012" w:rsidP="00134B87">
            <w:pPr>
              <w:jc w:val="center"/>
              <w:rPr>
                <w:b/>
                <w:bCs/>
                <w:color w:val="17365D" w:themeColor="text2" w:themeShade="BF"/>
                <w:sz w:val="16"/>
                <w:szCs w:val="16"/>
                <w:lang w:val="tr-TR"/>
              </w:rPr>
            </w:pPr>
            <w:r w:rsidRPr="00477232">
              <w:rPr>
                <w:b/>
                <w:bCs/>
                <w:color w:val="17365D" w:themeColor="text2" w:themeShade="BF"/>
                <w:spacing w:val="-2"/>
                <w:sz w:val="16"/>
                <w:szCs w:val="16"/>
                <w:lang w:val="tr-TR"/>
              </w:rPr>
              <w:t>%</w:t>
            </w:r>
          </w:p>
        </w:tc>
      </w:tr>
      <w:tr w:rsidR="005F6012" w:rsidRPr="00477232" w14:paraId="167BD327" w14:textId="77777777" w:rsidTr="00874120">
        <w:trPr>
          <w:trHeight w:val="299"/>
          <w:jc w:val="center"/>
        </w:trPr>
        <w:sdt>
          <w:sdtPr>
            <w:rPr>
              <w:b/>
              <w:bCs/>
              <w:color w:val="17365D" w:themeColor="text2" w:themeShade="BF"/>
              <w:sz w:val="16"/>
              <w:szCs w:val="16"/>
              <w:lang w:val="tr-TR"/>
            </w:rPr>
            <w:id w:val="887997023"/>
            <w:placeholder>
              <w:docPart w:val="E8D8A39E8EBE6A46871DD0B1B1D6E93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1993" w:type="dxa"/>
                <w:shd w:val="clear" w:color="auto" w:fill="auto"/>
                <w:vAlign w:val="center"/>
              </w:tcPr>
              <w:p w14:paraId="7A19DAA4" w14:textId="77777777" w:rsidR="005F6012" w:rsidRPr="00477232" w:rsidRDefault="005F6012" w:rsidP="00134B87">
                <w:pPr>
                  <w:ind w:left="170"/>
                  <w:jc w:val="both"/>
                  <w:rPr>
                    <w:b/>
                    <w:bCs/>
                    <w:color w:val="17365D" w:themeColor="text2" w:themeShade="BF"/>
                    <w:spacing w:val="-2"/>
                    <w:sz w:val="16"/>
                    <w:szCs w:val="16"/>
                    <w:lang w:val="tr-TR"/>
                  </w:rPr>
                </w:pPr>
                <w:r w:rsidRPr="00477232">
                  <w:rPr>
                    <w:b/>
                    <w:bCs/>
                    <w:color w:val="17365D" w:themeColor="text2" w:themeShade="BF"/>
                    <w:sz w:val="16"/>
                    <w:szCs w:val="16"/>
                    <w:lang w:val="tr-TR"/>
                  </w:rPr>
                  <w:t>Ara Sınav</w:t>
                </w:r>
              </w:p>
            </w:tc>
          </w:sdtContent>
        </w:sdt>
        <w:tc>
          <w:tcPr>
            <w:tcW w:w="6408" w:type="dxa"/>
            <w:shd w:val="clear" w:color="auto" w:fill="auto"/>
            <w:vAlign w:val="center"/>
          </w:tcPr>
          <w:p w14:paraId="4CE5C2C8" w14:textId="2AF231B9" w:rsidR="005F6012" w:rsidRPr="00477232" w:rsidRDefault="005F6012" w:rsidP="00134B87">
            <w:pPr>
              <w:spacing w:before="60" w:after="60"/>
              <w:jc w:val="both"/>
              <w:rPr>
                <w:color w:val="17365D" w:themeColor="text2" w:themeShade="BF"/>
                <w:spacing w:val="-2"/>
                <w:sz w:val="16"/>
                <w:szCs w:val="16"/>
                <w:lang w:val="tr-TR"/>
              </w:rPr>
            </w:pPr>
            <w:r w:rsidRPr="005F6012">
              <w:rPr>
                <w:color w:val="17365D" w:themeColor="text2" w:themeShade="BF"/>
                <w:spacing w:val="-2"/>
                <w:sz w:val="16"/>
                <w:szCs w:val="16"/>
                <w:lang w:val="tr-TR"/>
              </w:rPr>
              <w:t xml:space="preserve">Haftalık ders içeriklerine dayalı, </w:t>
            </w:r>
            <w:r w:rsidRPr="005F6012">
              <w:rPr>
                <w:b/>
                <w:bCs/>
                <w:color w:val="17365D" w:themeColor="text2" w:themeShade="BF"/>
                <w:spacing w:val="-2"/>
                <w:sz w:val="16"/>
                <w:szCs w:val="16"/>
                <w:lang w:val="tr-TR"/>
              </w:rPr>
              <w:t>25 soruluk</w:t>
            </w:r>
            <w:r w:rsidRPr="005F6012">
              <w:rPr>
                <w:color w:val="17365D" w:themeColor="text2" w:themeShade="BF"/>
                <w:spacing w:val="-2"/>
                <w:sz w:val="16"/>
                <w:szCs w:val="16"/>
                <w:lang w:val="tr-TR"/>
              </w:rPr>
              <w:t xml:space="preserve"> çoktan seçmeli bir sınav olarak uygulanacaktır. Sınav süresi </w:t>
            </w:r>
            <w:r w:rsidRPr="005F6012">
              <w:rPr>
                <w:b/>
                <w:bCs/>
                <w:color w:val="17365D" w:themeColor="text2" w:themeShade="BF"/>
                <w:spacing w:val="-2"/>
                <w:sz w:val="16"/>
                <w:szCs w:val="16"/>
                <w:lang w:val="tr-TR"/>
              </w:rPr>
              <w:t>35 dakikadır.</w:t>
            </w:r>
            <w:r w:rsidRPr="005F6012">
              <w:rPr>
                <w:color w:val="17365D" w:themeColor="text2" w:themeShade="BF"/>
                <w:spacing w:val="-2"/>
                <w:sz w:val="16"/>
                <w:szCs w:val="16"/>
                <w:lang w:val="tr-TR"/>
              </w:rPr>
              <w:t xml:space="preserve"> Bilgi ve kavramsal anlama düzeyindeki kazanımları ölçmeye yöneliktir.</w:t>
            </w:r>
          </w:p>
        </w:tc>
        <w:tc>
          <w:tcPr>
            <w:tcW w:w="1085" w:type="dxa"/>
            <w:shd w:val="clear" w:color="auto" w:fill="auto"/>
            <w:vAlign w:val="center"/>
          </w:tcPr>
          <w:p w14:paraId="256E6094" w14:textId="77777777" w:rsidR="005F6012" w:rsidRPr="00477232" w:rsidRDefault="005F6012" w:rsidP="00134B87">
            <w:pPr>
              <w:jc w:val="center"/>
              <w:rPr>
                <w:color w:val="17365D" w:themeColor="text2" w:themeShade="BF"/>
                <w:spacing w:val="-2"/>
                <w:sz w:val="16"/>
                <w:szCs w:val="16"/>
                <w:lang w:val="tr-TR"/>
              </w:rPr>
            </w:pPr>
            <w:r w:rsidRPr="00477232">
              <w:rPr>
                <w:color w:val="17365D" w:themeColor="text2" w:themeShade="BF"/>
                <w:spacing w:val="-2"/>
                <w:sz w:val="16"/>
                <w:szCs w:val="16"/>
                <w:lang w:val="tr-TR"/>
              </w:rPr>
              <w:t>50</w:t>
            </w:r>
          </w:p>
        </w:tc>
      </w:tr>
      <w:tr w:rsidR="005F6012" w:rsidRPr="00477232" w14:paraId="6046B062" w14:textId="77777777" w:rsidTr="00874120">
        <w:trPr>
          <w:trHeight w:val="299"/>
          <w:jc w:val="center"/>
        </w:trPr>
        <w:sdt>
          <w:sdtPr>
            <w:rPr>
              <w:b/>
              <w:bCs/>
              <w:color w:val="17365D" w:themeColor="text2" w:themeShade="BF"/>
              <w:sz w:val="16"/>
              <w:szCs w:val="16"/>
              <w:lang w:val="tr-TR"/>
            </w:rPr>
            <w:id w:val="367263275"/>
            <w:placeholder>
              <w:docPart w:val="CD288D6AB8C1B44AAB2EA7194947F5E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1993" w:type="dxa"/>
                <w:shd w:val="clear" w:color="auto" w:fill="auto"/>
                <w:vAlign w:val="center"/>
              </w:tcPr>
              <w:p w14:paraId="27603A4A" w14:textId="77777777" w:rsidR="005F6012" w:rsidRPr="00477232" w:rsidRDefault="005F6012" w:rsidP="00134B87">
                <w:pPr>
                  <w:ind w:left="170"/>
                  <w:jc w:val="both"/>
                  <w:rPr>
                    <w:b/>
                    <w:bCs/>
                    <w:color w:val="17365D" w:themeColor="text2" w:themeShade="BF"/>
                    <w:spacing w:val="-2"/>
                    <w:sz w:val="16"/>
                    <w:szCs w:val="16"/>
                    <w:lang w:val="tr-TR"/>
                  </w:rPr>
                </w:pPr>
                <w:r w:rsidRPr="00477232">
                  <w:rPr>
                    <w:b/>
                    <w:bCs/>
                    <w:color w:val="17365D" w:themeColor="text2" w:themeShade="BF"/>
                    <w:sz w:val="16"/>
                    <w:szCs w:val="16"/>
                    <w:lang w:val="tr-TR"/>
                  </w:rPr>
                  <w:t>Final</w:t>
                </w:r>
              </w:p>
            </w:tc>
          </w:sdtContent>
        </w:sdt>
        <w:tc>
          <w:tcPr>
            <w:tcW w:w="6408" w:type="dxa"/>
            <w:shd w:val="clear" w:color="auto" w:fill="auto"/>
            <w:vAlign w:val="center"/>
          </w:tcPr>
          <w:p w14:paraId="313775F8" w14:textId="43C1A64D" w:rsidR="005F6012" w:rsidRPr="00477232" w:rsidRDefault="005F6012" w:rsidP="00134B87">
            <w:pPr>
              <w:spacing w:before="60" w:after="60"/>
              <w:jc w:val="both"/>
              <w:rPr>
                <w:color w:val="17365D" w:themeColor="text2" w:themeShade="BF"/>
                <w:spacing w:val="-2"/>
                <w:sz w:val="16"/>
                <w:szCs w:val="16"/>
                <w:lang w:val="tr-TR"/>
              </w:rPr>
            </w:pPr>
            <w:r w:rsidRPr="005F6012">
              <w:rPr>
                <w:color w:val="17365D" w:themeColor="text2" w:themeShade="BF"/>
                <w:spacing w:val="-2"/>
                <w:sz w:val="16"/>
                <w:szCs w:val="16"/>
                <w:lang w:val="tr-TR"/>
              </w:rPr>
              <w:t>Final notu, sınıf içerisinde gerçekleştirilecek mikro-öğretim uygulamasına dayalı olarak belirlenecektir. Uygulamalar aşağıdaki ölçütlere göre değerlendirilecektir:</w:t>
            </w:r>
          </w:p>
          <w:tbl>
            <w:tblPr>
              <w:tblStyle w:val="TabloKlavuzu"/>
              <w:tblpPr w:leftFromText="141" w:rightFromText="141" w:vertAnchor="text" w:horzAnchor="margin" w:tblpY="30"/>
              <w:tblOverlap w:val="never"/>
              <w:tblW w:w="6474" w:type="dxa"/>
              <w:tblBorders>
                <w:left w:val="none" w:sz="0" w:space="0" w:color="auto"/>
              </w:tblBorders>
              <w:tblLayout w:type="fixed"/>
              <w:tblLook w:val="04A0" w:firstRow="1" w:lastRow="0" w:firstColumn="1" w:lastColumn="0" w:noHBand="0" w:noVBand="1"/>
            </w:tblPr>
            <w:tblGrid>
              <w:gridCol w:w="5756"/>
              <w:gridCol w:w="718"/>
            </w:tblGrid>
            <w:tr w:rsidR="005F6012" w:rsidRPr="00477232" w14:paraId="3D73DA0B" w14:textId="77777777" w:rsidTr="00874120">
              <w:trPr>
                <w:trHeight w:val="93"/>
              </w:trPr>
              <w:tc>
                <w:tcPr>
                  <w:tcW w:w="5756" w:type="dxa"/>
                </w:tcPr>
                <w:p w14:paraId="37E95246" w14:textId="77777777" w:rsidR="005F6012" w:rsidRPr="00477232" w:rsidRDefault="005F6012" w:rsidP="00134B87">
                  <w:pPr>
                    <w:spacing w:before="60" w:after="60"/>
                    <w:jc w:val="both"/>
                    <w:rPr>
                      <w:color w:val="17365D" w:themeColor="text2" w:themeShade="BF"/>
                      <w:spacing w:val="-2"/>
                      <w:sz w:val="16"/>
                      <w:szCs w:val="16"/>
                    </w:rPr>
                  </w:pPr>
                  <w:r w:rsidRPr="00477232">
                    <w:rPr>
                      <w:color w:val="17365D" w:themeColor="text2" w:themeShade="BF"/>
                      <w:spacing w:val="-2"/>
                      <w:sz w:val="16"/>
                      <w:szCs w:val="16"/>
                    </w:rPr>
                    <w:t>Kriter</w:t>
                  </w:r>
                </w:p>
              </w:tc>
              <w:tc>
                <w:tcPr>
                  <w:tcW w:w="718" w:type="dxa"/>
                </w:tcPr>
                <w:p w14:paraId="0D061582" w14:textId="77777777" w:rsidR="005F6012" w:rsidRPr="00477232" w:rsidRDefault="005F6012" w:rsidP="00134B87">
                  <w:pPr>
                    <w:spacing w:before="60" w:after="60"/>
                    <w:jc w:val="both"/>
                    <w:rPr>
                      <w:color w:val="17365D" w:themeColor="text2" w:themeShade="BF"/>
                      <w:spacing w:val="-2"/>
                      <w:sz w:val="16"/>
                      <w:szCs w:val="16"/>
                    </w:rPr>
                  </w:pPr>
                  <w:r w:rsidRPr="00477232">
                    <w:rPr>
                      <w:color w:val="17365D" w:themeColor="text2" w:themeShade="BF"/>
                      <w:spacing w:val="-2"/>
                      <w:sz w:val="16"/>
                      <w:szCs w:val="16"/>
                    </w:rPr>
                    <w:t>Puan</w:t>
                  </w:r>
                </w:p>
              </w:tc>
            </w:tr>
            <w:tr w:rsidR="005F6012" w:rsidRPr="00477232" w14:paraId="6C342618" w14:textId="77777777" w:rsidTr="00874120">
              <w:trPr>
                <w:trHeight w:val="145"/>
              </w:trPr>
              <w:tc>
                <w:tcPr>
                  <w:tcW w:w="5756" w:type="dxa"/>
                </w:tcPr>
                <w:p w14:paraId="2080AC38" w14:textId="50F90246"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 xml:space="preserve">Ders planının yazım kurallarına uygun, açık ve anlaşılır olması ve zamanında </w:t>
                  </w:r>
                  <w:r>
                    <w:rPr>
                      <w:color w:val="17365D" w:themeColor="text2" w:themeShade="BF"/>
                      <w:spacing w:val="-2"/>
                      <w:sz w:val="16"/>
                      <w:szCs w:val="16"/>
                    </w:rPr>
                    <w:t>teslim edilmesi</w:t>
                  </w:r>
                </w:p>
              </w:tc>
              <w:tc>
                <w:tcPr>
                  <w:tcW w:w="718" w:type="dxa"/>
                  <w:vAlign w:val="center"/>
                </w:tcPr>
                <w:p w14:paraId="035B9A1E"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r w:rsidR="005F6012" w:rsidRPr="00477232" w14:paraId="769B0602" w14:textId="77777777" w:rsidTr="00874120">
              <w:trPr>
                <w:trHeight w:val="93"/>
              </w:trPr>
              <w:tc>
                <w:tcPr>
                  <w:tcW w:w="5756" w:type="dxa"/>
                </w:tcPr>
                <w:p w14:paraId="27A66593"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Ders planının kazanım ile uyumu</w:t>
                  </w:r>
                </w:p>
              </w:tc>
              <w:tc>
                <w:tcPr>
                  <w:tcW w:w="718" w:type="dxa"/>
                  <w:vAlign w:val="center"/>
                </w:tcPr>
                <w:p w14:paraId="35937FCF"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r w:rsidR="005F6012" w:rsidRPr="00477232" w14:paraId="15D9906A" w14:textId="77777777" w:rsidTr="00874120">
              <w:trPr>
                <w:trHeight w:val="93"/>
              </w:trPr>
              <w:tc>
                <w:tcPr>
                  <w:tcW w:w="5756" w:type="dxa"/>
                </w:tcPr>
                <w:p w14:paraId="34426474"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 xml:space="preserve">Ders planının gerekli süreye (20 </w:t>
                  </w:r>
                  <w:proofErr w:type="spellStart"/>
                  <w:r w:rsidRPr="00477232">
                    <w:rPr>
                      <w:color w:val="17365D" w:themeColor="text2" w:themeShade="BF"/>
                      <w:spacing w:val="-2"/>
                      <w:sz w:val="16"/>
                      <w:szCs w:val="16"/>
                    </w:rPr>
                    <w:t>dk</w:t>
                  </w:r>
                  <w:proofErr w:type="spellEnd"/>
                  <w:r w:rsidRPr="00477232">
                    <w:rPr>
                      <w:color w:val="17365D" w:themeColor="text2" w:themeShade="BF"/>
                      <w:spacing w:val="-2"/>
                      <w:sz w:val="16"/>
                      <w:szCs w:val="16"/>
                    </w:rPr>
                    <w:t>) göre uygulanması</w:t>
                  </w:r>
                </w:p>
              </w:tc>
              <w:tc>
                <w:tcPr>
                  <w:tcW w:w="718" w:type="dxa"/>
                  <w:vAlign w:val="center"/>
                </w:tcPr>
                <w:p w14:paraId="72147501"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r w:rsidR="005F6012" w:rsidRPr="00477232" w14:paraId="3BBCFAC7" w14:textId="77777777" w:rsidTr="00874120">
              <w:trPr>
                <w:trHeight w:val="93"/>
              </w:trPr>
              <w:tc>
                <w:tcPr>
                  <w:tcW w:w="5756" w:type="dxa"/>
                </w:tcPr>
                <w:p w14:paraId="5685FF4F" w14:textId="0294B083"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 xml:space="preserve">Ders planında </w:t>
                  </w:r>
                  <w:r>
                    <w:rPr>
                      <w:color w:val="17365D" w:themeColor="text2" w:themeShade="BF"/>
                      <w:spacing w:val="-2"/>
                      <w:sz w:val="16"/>
                      <w:szCs w:val="16"/>
                    </w:rPr>
                    <w:t xml:space="preserve">etkili </w:t>
                  </w:r>
                  <w:r w:rsidRPr="00477232">
                    <w:rPr>
                      <w:color w:val="17365D" w:themeColor="text2" w:themeShade="BF"/>
                      <w:spacing w:val="-2"/>
                      <w:sz w:val="16"/>
                      <w:szCs w:val="16"/>
                    </w:rPr>
                    <w:t>öğrenme etkinliklerine yer verilmesi</w:t>
                  </w:r>
                </w:p>
              </w:tc>
              <w:tc>
                <w:tcPr>
                  <w:tcW w:w="718" w:type="dxa"/>
                  <w:vAlign w:val="center"/>
                </w:tcPr>
                <w:p w14:paraId="6DA05A81"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15</w:t>
                  </w:r>
                </w:p>
              </w:tc>
            </w:tr>
            <w:tr w:rsidR="005F6012" w:rsidRPr="00477232" w14:paraId="1EC9AF92" w14:textId="77777777" w:rsidTr="00874120">
              <w:trPr>
                <w:trHeight w:val="93"/>
              </w:trPr>
              <w:tc>
                <w:tcPr>
                  <w:tcW w:w="5756" w:type="dxa"/>
                </w:tcPr>
                <w:p w14:paraId="5BED7E21"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Ders etkinliklerinin öğrenci seviyesine uygunluğu</w:t>
                  </w:r>
                </w:p>
              </w:tc>
              <w:tc>
                <w:tcPr>
                  <w:tcW w:w="718" w:type="dxa"/>
                  <w:vAlign w:val="center"/>
                </w:tcPr>
                <w:p w14:paraId="410CB006"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r w:rsidR="005F6012" w:rsidRPr="00477232" w14:paraId="3DF6B27B" w14:textId="77777777" w:rsidTr="00874120">
              <w:trPr>
                <w:trHeight w:val="142"/>
              </w:trPr>
              <w:tc>
                <w:tcPr>
                  <w:tcW w:w="5756" w:type="dxa"/>
                </w:tcPr>
                <w:p w14:paraId="3A614244"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 xml:space="preserve">Kullanılan dil ve üslubun açık, anlaşılır ve öğrenci seviyesine uygun olması </w:t>
                  </w:r>
                </w:p>
              </w:tc>
              <w:tc>
                <w:tcPr>
                  <w:tcW w:w="718" w:type="dxa"/>
                  <w:vAlign w:val="center"/>
                </w:tcPr>
                <w:p w14:paraId="4037F675"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15</w:t>
                  </w:r>
                </w:p>
              </w:tc>
            </w:tr>
            <w:tr w:rsidR="005F6012" w:rsidRPr="00477232" w14:paraId="18A5C7CF" w14:textId="77777777" w:rsidTr="00874120">
              <w:trPr>
                <w:trHeight w:val="93"/>
              </w:trPr>
              <w:tc>
                <w:tcPr>
                  <w:tcW w:w="5756" w:type="dxa"/>
                </w:tcPr>
                <w:p w14:paraId="3C29F991"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Ders etkinliklerinin öğrencinin aktif katılımını sağlama durumu</w:t>
                  </w:r>
                </w:p>
              </w:tc>
              <w:tc>
                <w:tcPr>
                  <w:tcW w:w="718" w:type="dxa"/>
                  <w:vAlign w:val="center"/>
                </w:tcPr>
                <w:p w14:paraId="31580432"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20</w:t>
                  </w:r>
                </w:p>
              </w:tc>
            </w:tr>
            <w:tr w:rsidR="005F6012" w:rsidRPr="00477232" w14:paraId="50EC7444" w14:textId="77777777" w:rsidTr="00874120">
              <w:trPr>
                <w:trHeight w:val="145"/>
              </w:trPr>
              <w:tc>
                <w:tcPr>
                  <w:tcW w:w="5756" w:type="dxa"/>
                </w:tcPr>
                <w:p w14:paraId="2AEF1B47" w14:textId="77777777" w:rsidR="005F6012" w:rsidRPr="00477232" w:rsidRDefault="005F6012" w:rsidP="00134B87">
                  <w:pPr>
                    <w:widowControl w:val="0"/>
                    <w:autoSpaceDE w:val="0"/>
                    <w:autoSpaceDN w:val="0"/>
                    <w:spacing w:before="60" w:after="60"/>
                    <w:jc w:val="both"/>
                    <w:rPr>
                      <w:color w:val="17365D" w:themeColor="text2" w:themeShade="BF"/>
                      <w:spacing w:val="-2"/>
                      <w:sz w:val="16"/>
                      <w:szCs w:val="16"/>
                    </w:rPr>
                  </w:pPr>
                  <w:r w:rsidRPr="00477232">
                    <w:rPr>
                      <w:color w:val="17365D" w:themeColor="text2" w:themeShade="BF"/>
                      <w:spacing w:val="-2"/>
                      <w:sz w:val="16"/>
                      <w:szCs w:val="16"/>
                    </w:rPr>
                    <w:t>Değerlendirme etkinliğinin kazanıma uygun olarak seçilmesi ve uygulanması</w:t>
                  </w:r>
                </w:p>
              </w:tc>
              <w:tc>
                <w:tcPr>
                  <w:tcW w:w="718" w:type="dxa"/>
                  <w:vAlign w:val="center"/>
                </w:tcPr>
                <w:p w14:paraId="31F64CC8"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r w:rsidR="005F6012" w:rsidRPr="00477232" w14:paraId="25BFBBB2" w14:textId="77777777" w:rsidTr="00874120">
              <w:trPr>
                <w:trHeight w:val="93"/>
              </w:trPr>
              <w:tc>
                <w:tcPr>
                  <w:tcW w:w="5756" w:type="dxa"/>
                </w:tcPr>
                <w:p w14:paraId="1A3525DA" w14:textId="77777777" w:rsidR="005F6012" w:rsidRPr="00477232" w:rsidRDefault="005F6012" w:rsidP="00134B87">
                  <w:pPr>
                    <w:spacing w:before="60" w:after="60"/>
                    <w:jc w:val="both"/>
                    <w:rPr>
                      <w:color w:val="17365D" w:themeColor="text2" w:themeShade="BF"/>
                      <w:spacing w:val="-2"/>
                      <w:sz w:val="16"/>
                      <w:szCs w:val="16"/>
                    </w:rPr>
                  </w:pPr>
                  <w:r w:rsidRPr="00477232">
                    <w:rPr>
                      <w:color w:val="17365D" w:themeColor="text2" w:themeShade="BF"/>
                      <w:spacing w:val="-2"/>
                      <w:sz w:val="16"/>
                      <w:szCs w:val="16"/>
                    </w:rPr>
                    <w:t>Toplam</w:t>
                  </w:r>
                </w:p>
              </w:tc>
              <w:tc>
                <w:tcPr>
                  <w:tcW w:w="718" w:type="dxa"/>
                  <w:vAlign w:val="center"/>
                </w:tcPr>
                <w:p w14:paraId="03F9EB2C" w14:textId="77777777" w:rsidR="005F6012" w:rsidRPr="00477232" w:rsidRDefault="005F6012" w:rsidP="00134B87">
                  <w:pPr>
                    <w:spacing w:before="60" w:after="60"/>
                    <w:jc w:val="center"/>
                    <w:rPr>
                      <w:color w:val="17365D" w:themeColor="text2" w:themeShade="BF"/>
                      <w:spacing w:val="-2"/>
                      <w:sz w:val="16"/>
                      <w:szCs w:val="16"/>
                    </w:rPr>
                  </w:pPr>
                  <w:r w:rsidRPr="00477232">
                    <w:rPr>
                      <w:color w:val="17365D" w:themeColor="text2" w:themeShade="BF"/>
                      <w:spacing w:val="-2"/>
                      <w:sz w:val="16"/>
                      <w:szCs w:val="16"/>
                    </w:rPr>
                    <w:t>100</w:t>
                  </w:r>
                </w:p>
              </w:tc>
            </w:tr>
          </w:tbl>
          <w:p w14:paraId="479064CB" w14:textId="77777777" w:rsidR="005F6012" w:rsidRPr="00477232" w:rsidRDefault="005F6012" w:rsidP="00134B87">
            <w:pPr>
              <w:spacing w:before="60" w:after="60"/>
              <w:jc w:val="both"/>
              <w:rPr>
                <w:color w:val="17365D" w:themeColor="text2" w:themeShade="BF"/>
                <w:spacing w:val="-2"/>
                <w:sz w:val="16"/>
                <w:szCs w:val="16"/>
                <w:lang w:val="tr-TR"/>
              </w:rPr>
            </w:pPr>
          </w:p>
        </w:tc>
        <w:tc>
          <w:tcPr>
            <w:tcW w:w="1085" w:type="dxa"/>
            <w:vMerge w:val="restart"/>
            <w:shd w:val="clear" w:color="auto" w:fill="auto"/>
            <w:vAlign w:val="center"/>
          </w:tcPr>
          <w:p w14:paraId="0977A461" w14:textId="77777777" w:rsidR="005F6012" w:rsidRPr="00477232" w:rsidRDefault="005F6012" w:rsidP="00134B87">
            <w:pPr>
              <w:jc w:val="center"/>
              <w:rPr>
                <w:color w:val="17365D" w:themeColor="text2" w:themeShade="BF"/>
                <w:spacing w:val="-2"/>
                <w:sz w:val="16"/>
                <w:szCs w:val="16"/>
                <w:lang w:val="tr-TR"/>
              </w:rPr>
            </w:pPr>
          </w:p>
          <w:p w14:paraId="4DE9CE8A" w14:textId="77777777" w:rsidR="005F6012" w:rsidRDefault="005F6012" w:rsidP="00134B87">
            <w:pPr>
              <w:jc w:val="center"/>
              <w:rPr>
                <w:color w:val="17365D" w:themeColor="text2" w:themeShade="BF"/>
                <w:spacing w:val="-2"/>
                <w:sz w:val="16"/>
                <w:szCs w:val="16"/>
                <w:lang w:val="tr-TR"/>
              </w:rPr>
            </w:pPr>
          </w:p>
          <w:p w14:paraId="1DA571E8" w14:textId="77777777" w:rsidR="005F6012" w:rsidRDefault="005F6012" w:rsidP="00134B87">
            <w:pPr>
              <w:jc w:val="center"/>
              <w:rPr>
                <w:color w:val="17365D" w:themeColor="text2" w:themeShade="BF"/>
                <w:spacing w:val="-2"/>
                <w:sz w:val="16"/>
                <w:szCs w:val="16"/>
                <w:lang w:val="tr-TR"/>
              </w:rPr>
            </w:pPr>
          </w:p>
          <w:p w14:paraId="6F0F88BA" w14:textId="77777777" w:rsidR="005F6012" w:rsidRDefault="005F6012" w:rsidP="00134B87">
            <w:pPr>
              <w:jc w:val="center"/>
              <w:rPr>
                <w:color w:val="17365D" w:themeColor="text2" w:themeShade="BF"/>
                <w:spacing w:val="-2"/>
                <w:sz w:val="16"/>
                <w:szCs w:val="16"/>
                <w:lang w:val="tr-TR"/>
              </w:rPr>
            </w:pPr>
          </w:p>
          <w:p w14:paraId="41FD314B" w14:textId="77777777" w:rsidR="005F6012" w:rsidRDefault="005F6012" w:rsidP="00134B87">
            <w:pPr>
              <w:jc w:val="center"/>
              <w:rPr>
                <w:color w:val="17365D" w:themeColor="text2" w:themeShade="BF"/>
                <w:spacing w:val="-2"/>
                <w:sz w:val="16"/>
                <w:szCs w:val="16"/>
                <w:lang w:val="tr-TR"/>
              </w:rPr>
            </w:pPr>
          </w:p>
          <w:p w14:paraId="2958EF7A" w14:textId="77777777" w:rsidR="005F6012" w:rsidRDefault="005F6012" w:rsidP="00134B87">
            <w:pPr>
              <w:jc w:val="center"/>
              <w:rPr>
                <w:color w:val="17365D" w:themeColor="text2" w:themeShade="BF"/>
                <w:spacing w:val="-2"/>
                <w:sz w:val="16"/>
                <w:szCs w:val="16"/>
                <w:lang w:val="tr-TR"/>
              </w:rPr>
            </w:pPr>
          </w:p>
          <w:p w14:paraId="53E7DE01" w14:textId="77777777" w:rsidR="005F6012" w:rsidRDefault="005F6012" w:rsidP="00134B87">
            <w:pPr>
              <w:jc w:val="center"/>
              <w:rPr>
                <w:color w:val="17365D" w:themeColor="text2" w:themeShade="BF"/>
                <w:spacing w:val="-2"/>
                <w:sz w:val="16"/>
                <w:szCs w:val="16"/>
                <w:lang w:val="tr-TR"/>
              </w:rPr>
            </w:pPr>
          </w:p>
          <w:p w14:paraId="013CBF88" w14:textId="77777777" w:rsidR="005F6012" w:rsidRPr="00477232" w:rsidRDefault="005F6012" w:rsidP="00134B87">
            <w:pPr>
              <w:jc w:val="center"/>
              <w:rPr>
                <w:color w:val="17365D" w:themeColor="text2" w:themeShade="BF"/>
                <w:spacing w:val="-2"/>
                <w:sz w:val="16"/>
                <w:szCs w:val="16"/>
                <w:lang w:val="tr-TR"/>
              </w:rPr>
            </w:pPr>
            <w:r w:rsidRPr="00477232">
              <w:rPr>
                <w:color w:val="17365D" w:themeColor="text2" w:themeShade="BF"/>
                <w:spacing w:val="-2"/>
                <w:sz w:val="16"/>
                <w:szCs w:val="16"/>
                <w:lang w:val="tr-TR"/>
              </w:rPr>
              <w:t>50</w:t>
            </w:r>
          </w:p>
          <w:p w14:paraId="128C7EDA" w14:textId="77777777" w:rsidR="005F6012" w:rsidRPr="00477232" w:rsidRDefault="005F6012" w:rsidP="00134B87">
            <w:pPr>
              <w:rPr>
                <w:sz w:val="16"/>
                <w:szCs w:val="16"/>
                <w:lang w:val="tr-TR"/>
              </w:rPr>
            </w:pPr>
          </w:p>
          <w:p w14:paraId="32EB3EC0" w14:textId="77777777" w:rsidR="005F6012" w:rsidRPr="00477232" w:rsidRDefault="005F6012" w:rsidP="00134B87">
            <w:pPr>
              <w:rPr>
                <w:sz w:val="16"/>
                <w:szCs w:val="16"/>
                <w:lang w:val="tr-TR"/>
              </w:rPr>
            </w:pPr>
          </w:p>
          <w:p w14:paraId="05D30AA8" w14:textId="77777777" w:rsidR="005F6012" w:rsidRPr="00477232" w:rsidRDefault="005F6012" w:rsidP="00134B87">
            <w:pPr>
              <w:rPr>
                <w:color w:val="17365D" w:themeColor="text2" w:themeShade="BF"/>
                <w:spacing w:val="-2"/>
                <w:sz w:val="16"/>
                <w:szCs w:val="16"/>
                <w:lang w:val="tr-TR"/>
              </w:rPr>
            </w:pPr>
          </w:p>
          <w:p w14:paraId="0C4C8206" w14:textId="77777777" w:rsidR="005F6012" w:rsidRPr="00477232" w:rsidRDefault="005F6012" w:rsidP="00134B87">
            <w:pPr>
              <w:rPr>
                <w:sz w:val="16"/>
                <w:szCs w:val="16"/>
                <w:lang w:val="tr-TR"/>
              </w:rPr>
            </w:pPr>
          </w:p>
          <w:p w14:paraId="6E24D7BD" w14:textId="77777777" w:rsidR="005F6012" w:rsidRPr="00477232" w:rsidRDefault="005F6012" w:rsidP="00134B87">
            <w:pPr>
              <w:rPr>
                <w:color w:val="17365D" w:themeColor="text2" w:themeShade="BF"/>
                <w:spacing w:val="-2"/>
                <w:sz w:val="16"/>
                <w:szCs w:val="16"/>
                <w:lang w:val="tr-TR"/>
              </w:rPr>
            </w:pPr>
          </w:p>
          <w:p w14:paraId="16754EA8" w14:textId="77777777" w:rsidR="005F6012" w:rsidRPr="00477232" w:rsidRDefault="005F6012" w:rsidP="00134B87">
            <w:pPr>
              <w:rPr>
                <w:color w:val="17365D" w:themeColor="text2" w:themeShade="BF"/>
                <w:spacing w:val="-2"/>
                <w:sz w:val="16"/>
                <w:szCs w:val="16"/>
                <w:lang w:val="tr-TR"/>
              </w:rPr>
            </w:pPr>
          </w:p>
          <w:p w14:paraId="2D574EC9" w14:textId="77777777" w:rsidR="005F6012" w:rsidRPr="00477232" w:rsidRDefault="005F6012" w:rsidP="00134B87">
            <w:pPr>
              <w:rPr>
                <w:color w:val="17365D" w:themeColor="text2" w:themeShade="BF"/>
                <w:spacing w:val="-2"/>
                <w:sz w:val="16"/>
                <w:szCs w:val="16"/>
                <w:lang w:val="tr-TR"/>
              </w:rPr>
            </w:pPr>
          </w:p>
          <w:p w14:paraId="09764100" w14:textId="77777777" w:rsidR="005F6012" w:rsidRPr="00477232" w:rsidRDefault="005F6012" w:rsidP="00134B87">
            <w:pPr>
              <w:rPr>
                <w:sz w:val="16"/>
                <w:szCs w:val="16"/>
                <w:lang w:val="tr-TR"/>
              </w:rPr>
            </w:pPr>
          </w:p>
          <w:p w14:paraId="18A85786" w14:textId="77777777" w:rsidR="005F6012" w:rsidRPr="00477232" w:rsidRDefault="005F6012" w:rsidP="00134B87">
            <w:pPr>
              <w:rPr>
                <w:sz w:val="16"/>
                <w:szCs w:val="16"/>
                <w:lang w:val="tr-TR"/>
              </w:rPr>
            </w:pPr>
          </w:p>
          <w:p w14:paraId="0D325DD7" w14:textId="77777777" w:rsidR="005F6012" w:rsidRPr="00477232" w:rsidRDefault="005F6012" w:rsidP="00134B87">
            <w:pPr>
              <w:rPr>
                <w:sz w:val="16"/>
                <w:szCs w:val="16"/>
                <w:lang w:val="tr-TR"/>
              </w:rPr>
            </w:pPr>
          </w:p>
        </w:tc>
      </w:tr>
      <w:tr w:rsidR="005F6012" w:rsidRPr="00477232" w14:paraId="0EA692AF" w14:textId="77777777" w:rsidTr="00874120">
        <w:trPr>
          <w:trHeight w:val="299"/>
          <w:jc w:val="center"/>
        </w:trPr>
        <w:sdt>
          <w:sdtPr>
            <w:rPr>
              <w:b/>
              <w:bCs/>
              <w:color w:val="17365D" w:themeColor="text2" w:themeShade="BF"/>
              <w:sz w:val="16"/>
              <w:szCs w:val="16"/>
              <w:lang w:val="tr-TR"/>
            </w:rPr>
            <w:id w:val="531541340"/>
            <w:placeholder>
              <w:docPart w:val="DCD556CD6025A646BE9C26F906867EC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1993" w:type="dxa"/>
                <w:shd w:val="clear" w:color="auto" w:fill="auto"/>
                <w:vAlign w:val="center"/>
              </w:tcPr>
              <w:p w14:paraId="12E9910C" w14:textId="77777777" w:rsidR="005F6012" w:rsidRPr="00477232" w:rsidRDefault="005F6012" w:rsidP="00134B87">
                <w:pPr>
                  <w:ind w:left="170"/>
                  <w:jc w:val="both"/>
                  <w:rPr>
                    <w:b/>
                    <w:bCs/>
                    <w:color w:val="17365D" w:themeColor="text2" w:themeShade="BF"/>
                    <w:spacing w:val="-2"/>
                    <w:sz w:val="16"/>
                    <w:szCs w:val="16"/>
                    <w:lang w:val="tr-TR"/>
                  </w:rPr>
                </w:pPr>
                <w:r w:rsidRPr="00477232">
                  <w:rPr>
                    <w:b/>
                    <w:bCs/>
                    <w:color w:val="17365D" w:themeColor="text2" w:themeShade="BF"/>
                    <w:sz w:val="16"/>
                    <w:szCs w:val="16"/>
                    <w:lang w:val="tr-TR"/>
                  </w:rPr>
                  <w:t>Bütünleme</w:t>
                </w:r>
              </w:p>
            </w:tc>
          </w:sdtContent>
        </w:sdt>
        <w:tc>
          <w:tcPr>
            <w:tcW w:w="6408" w:type="dxa"/>
            <w:shd w:val="clear" w:color="auto" w:fill="auto"/>
            <w:vAlign w:val="center"/>
          </w:tcPr>
          <w:p w14:paraId="256E2CFD" w14:textId="77777777" w:rsidR="005F6012" w:rsidRPr="00477232" w:rsidRDefault="005F6012" w:rsidP="00134B87">
            <w:pPr>
              <w:spacing w:before="60" w:after="60"/>
              <w:jc w:val="both"/>
              <w:rPr>
                <w:color w:val="17365D" w:themeColor="text2" w:themeShade="BF"/>
                <w:sz w:val="16"/>
                <w:szCs w:val="16"/>
                <w:lang w:val="tr-TR"/>
              </w:rPr>
            </w:pPr>
            <w:r w:rsidRPr="00477232">
              <w:rPr>
                <w:color w:val="17365D" w:themeColor="text2" w:themeShade="BF"/>
                <w:sz w:val="16"/>
                <w:szCs w:val="16"/>
                <w:lang w:val="tr-TR"/>
              </w:rPr>
              <w:t xml:space="preserve">Dersin bütünleme sınavı finalde olduğu gibi kazanıma uygun ders planı hazırlama ve planı uygulama üzerinden değerlendirilecektir. </w:t>
            </w:r>
          </w:p>
        </w:tc>
        <w:tc>
          <w:tcPr>
            <w:tcW w:w="1085" w:type="dxa"/>
            <w:vMerge/>
            <w:shd w:val="clear" w:color="auto" w:fill="auto"/>
            <w:vAlign w:val="center"/>
          </w:tcPr>
          <w:p w14:paraId="0EC09F29" w14:textId="77777777" w:rsidR="005F6012" w:rsidRPr="00477232" w:rsidRDefault="005F6012" w:rsidP="00134B87">
            <w:pPr>
              <w:jc w:val="center"/>
              <w:rPr>
                <w:color w:val="17365D" w:themeColor="text2" w:themeShade="BF"/>
                <w:spacing w:val="-2"/>
                <w:sz w:val="16"/>
                <w:szCs w:val="16"/>
                <w:lang w:val="tr-TR"/>
              </w:rPr>
            </w:pPr>
          </w:p>
        </w:tc>
      </w:tr>
      <w:tr w:rsidR="005F6012" w:rsidRPr="00477232" w14:paraId="4D8924EF" w14:textId="77777777" w:rsidTr="00874120">
        <w:trPr>
          <w:trHeight w:val="299"/>
          <w:jc w:val="center"/>
        </w:trPr>
        <w:tc>
          <w:tcPr>
            <w:tcW w:w="8401" w:type="dxa"/>
            <w:gridSpan w:val="2"/>
            <w:tcBorders>
              <w:bottom w:val="single" w:sz="2" w:space="0" w:color="0455A6"/>
            </w:tcBorders>
            <w:shd w:val="clear" w:color="auto" w:fill="auto"/>
            <w:vAlign w:val="center"/>
          </w:tcPr>
          <w:p w14:paraId="2755EC30" w14:textId="77777777" w:rsidR="005F6012" w:rsidRPr="00477232" w:rsidRDefault="005F6012" w:rsidP="00134B87">
            <w:pPr>
              <w:spacing w:before="60" w:after="60"/>
              <w:jc w:val="right"/>
              <w:rPr>
                <w:color w:val="17365D" w:themeColor="text2" w:themeShade="BF"/>
                <w:sz w:val="16"/>
                <w:szCs w:val="16"/>
                <w:lang w:val="tr-TR"/>
              </w:rPr>
            </w:pPr>
            <w:r w:rsidRPr="00477232">
              <w:rPr>
                <w:b/>
                <w:bCs/>
                <w:color w:val="17365D" w:themeColor="text2" w:themeShade="BF"/>
                <w:spacing w:val="-2"/>
                <w:sz w:val="16"/>
                <w:szCs w:val="16"/>
                <w:lang w:val="tr-TR"/>
              </w:rPr>
              <w:t>Toplam</w:t>
            </w:r>
          </w:p>
        </w:tc>
        <w:tc>
          <w:tcPr>
            <w:tcW w:w="1085" w:type="dxa"/>
            <w:shd w:val="clear" w:color="auto" w:fill="auto"/>
            <w:vAlign w:val="center"/>
          </w:tcPr>
          <w:p w14:paraId="2652B226" w14:textId="77777777" w:rsidR="005F6012" w:rsidRPr="00477232" w:rsidRDefault="005F6012" w:rsidP="00134B87">
            <w:pPr>
              <w:jc w:val="center"/>
              <w:rPr>
                <w:color w:val="17365D" w:themeColor="text2" w:themeShade="BF"/>
                <w:spacing w:val="-2"/>
                <w:sz w:val="16"/>
                <w:szCs w:val="16"/>
                <w:lang w:val="tr-TR"/>
              </w:rPr>
            </w:pPr>
            <w:r w:rsidRPr="00477232">
              <w:rPr>
                <w:b/>
                <w:bCs/>
                <w:color w:val="17365D" w:themeColor="text2" w:themeShade="BF"/>
                <w:spacing w:val="-2"/>
                <w:sz w:val="16"/>
                <w:szCs w:val="16"/>
                <w:lang w:val="tr-TR"/>
              </w:rPr>
              <w:t>100</w:t>
            </w:r>
          </w:p>
        </w:tc>
      </w:tr>
      <w:tr w:rsidR="00B8719A" w:rsidRPr="00477232" w14:paraId="5AF2E21E" w14:textId="77777777" w:rsidTr="00874120">
        <w:trPr>
          <w:trHeight w:val="299"/>
          <w:jc w:val="center"/>
        </w:trPr>
        <w:tc>
          <w:tcPr>
            <w:tcW w:w="1993" w:type="dxa"/>
            <w:tcBorders>
              <w:top w:val="single" w:sz="2" w:space="0" w:color="0455A6"/>
              <w:bottom w:val="single" w:sz="18" w:space="0" w:color="0455A6"/>
            </w:tcBorders>
            <w:shd w:val="clear" w:color="auto" w:fill="DAEEF3" w:themeFill="accent5" w:themeFillTint="33"/>
            <w:vAlign w:val="center"/>
          </w:tcPr>
          <w:p w14:paraId="215AC975" w14:textId="77777777" w:rsidR="00B8719A" w:rsidRPr="00477232" w:rsidRDefault="00B8719A" w:rsidP="00134B87">
            <w:pPr>
              <w:ind w:left="170"/>
              <w:jc w:val="both"/>
              <w:rPr>
                <w:b/>
                <w:bCs/>
                <w:color w:val="17365D" w:themeColor="text2" w:themeShade="BF"/>
                <w:sz w:val="16"/>
                <w:szCs w:val="16"/>
                <w:lang w:val="tr-TR"/>
              </w:rPr>
            </w:pPr>
            <w:r w:rsidRPr="00477232">
              <w:rPr>
                <w:b/>
                <w:bCs/>
                <w:color w:val="17365D" w:themeColor="text2" w:themeShade="BF"/>
                <w:sz w:val="16"/>
                <w:szCs w:val="16"/>
                <w:lang w:val="tr-TR"/>
              </w:rPr>
              <w:t>Harf Notu</w:t>
            </w:r>
          </w:p>
        </w:tc>
        <w:tc>
          <w:tcPr>
            <w:tcW w:w="7493" w:type="dxa"/>
            <w:gridSpan w:val="2"/>
            <w:tcBorders>
              <w:top w:val="single" w:sz="2" w:space="0" w:color="0455A6"/>
              <w:bottom w:val="single" w:sz="18" w:space="0" w:color="0455A6"/>
            </w:tcBorders>
            <w:shd w:val="clear" w:color="auto" w:fill="DAEEF3" w:themeFill="accent5" w:themeFillTint="33"/>
            <w:vAlign w:val="center"/>
          </w:tcPr>
          <w:p w14:paraId="1F49529C" w14:textId="7AA8351C" w:rsidR="00B8719A" w:rsidRPr="00477232" w:rsidRDefault="00B8719A" w:rsidP="00B8719A">
            <w:pPr>
              <w:rPr>
                <w:color w:val="17365D" w:themeColor="text2" w:themeShade="BF"/>
                <w:spacing w:val="-2"/>
                <w:sz w:val="16"/>
                <w:szCs w:val="16"/>
                <w:lang w:val="tr-TR"/>
              </w:rPr>
            </w:pPr>
            <w:r w:rsidRPr="00477232">
              <w:rPr>
                <w:color w:val="17365D" w:themeColor="text2" w:themeShade="BF"/>
                <w:sz w:val="16"/>
                <w:szCs w:val="16"/>
                <w:lang w:val="tr-TR"/>
              </w:rPr>
              <w:t xml:space="preserve">AA: 85 / BA: </w:t>
            </w:r>
            <w:r w:rsidR="002B6A17">
              <w:rPr>
                <w:color w:val="17365D" w:themeColor="text2" w:themeShade="BF"/>
                <w:sz w:val="16"/>
                <w:szCs w:val="16"/>
                <w:lang w:val="tr-TR"/>
              </w:rPr>
              <w:t>75</w:t>
            </w:r>
            <w:r w:rsidRPr="00477232">
              <w:rPr>
                <w:color w:val="17365D" w:themeColor="text2" w:themeShade="BF"/>
                <w:sz w:val="16"/>
                <w:szCs w:val="16"/>
                <w:lang w:val="tr-TR"/>
              </w:rPr>
              <w:t xml:space="preserve"> / BB: 70 / CB: 65 / CC: 60 / DC: 55 / DD: 50</w:t>
            </w:r>
          </w:p>
        </w:tc>
      </w:tr>
    </w:tbl>
    <w:tbl>
      <w:tblPr>
        <w:tblStyle w:val="DzTablo2"/>
        <w:tblpPr w:leftFromText="141" w:rightFromText="141" w:vertAnchor="text" w:horzAnchor="margin" w:tblpXSpec="center" w:tblpY="336"/>
        <w:tblW w:w="9693" w:type="dxa"/>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837"/>
        <w:gridCol w:w="1281"/>
        <w:gridCol w:w="1285"/>
        <w:gridCol w:w="1290"/>
      </w:tblGrid>
      <w:tr w:rsidR="008458C1" w:rsidRPr="00BA2D68" w14:paraId="773F462A" w14:textId="77777777" w:rsidTr="00F3549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693" w:type="dxa"/>
            <w:gridSpan w:val="4"/>
            <w:shd w:val="clear" w:color="auto" w:fill="DAEEF3" w:themeFill="accent5" w:themeFillTint="33"/>
            <w:vAlign w:val="center"/>
          </w:tcPr>
          <w:p w14:paraId="750FB929" w14:textId="77777777" w:rsidR="008458C1" w:rsidRPr="00BA2D68" w:rsidRDefault="008458C1" w:rsidP="008458C1">
            <w:pPr>
              <w:jc w:val="center"/>
              <w:rPr>
                <w:color w:val="17365D" w:themeColor="text2" w:themeShade="BF"/>
                <w:sz w:val="16"/>
                <w:szCs w:val="16"/>
                <w:lang w:val="tr-TR"/>
              </w:rPr>
            </w:pPr>
            <w:proofErr w:type="gramStart"/>
            <w:r w:rsidRPr="00BA2D68">
              <w:rPr>
                <w:color w:val="17365D" w:themeColor="text2" w:themeShade="BF"/>
                <w:sz w:val="16"/>
                <w:szCs w:val="16"/>
                <w:lang w:val="tr-TR"/>
              </w:rPr>
              <w:t>AKTS -</w:t>
            </w:r>
            <w:proofErr w:type="gramEnd"/>
            <w:r w:rsidRPr="00BA2D68">
              <w:rPr>
                <w:color w:val="17365D" w:themeColor="text2" w:themeShade="BF"/>
                <w:sz w:val="16"/>
                <w:szCs w:val="16"/>
                <w:lang w:val="tr-TR"/>
              </w:rPr>
              <w:t xml:space="preserve"> İş Yükü Tablosu</w:t>
            </w:r>
          </w:p>
        </w:tc>
      </w:tr>
      <w:tr w:rsidR="008458C1" w:rsidRPr="00BA2D68" w14:paraId="2ED65C9C"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5173A53B" w14:textId="77777777" w:rsidR="008458C1" w:rsidRPr="00BA2D68" w:rsidRDefault="008458C1" w:rsidP="008458C1">
            <w:pPr>
              <w:jc w:val="center"/>
              <w:rPr>
                <w:color w:val="17365D" w:themeColor="text2" w:themeShade="BF"/>
                <w:sz w:val="16"/>
                <w:szCs w:val="16"/>
                <w:lang w:val="tr-TR"/>
              </w:rPr>
            </w:pPr>
            <w:r w:rsidRPr="00BA2D68">
              <w:rPr>
                <w:color w:val="17365D" w:themeColor="text2" w:themeShade="BF"/>
                <w:sz w:val="16"/>
                <w:szCs w:val="16"/>
                <w:lang w:val="tr-TR"/>
              </w:rPr>
              <w:t>Etkinlikler</w:t>
            </w:r>
          </w:p>
        </w:tc>
        <w:tc>
          <w:tcPr>
            <w:tcW w:w="128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5C969888"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BA2D68">
              <w:rPr>
                <w:b/>
                <w:bCs/>
                <w:color w:val="17365D" w:themeColor="text2" w:themeShade="BF"/>
                <w:sz w:val="16"/>
                <w:szCs w:val="16"/>
                <w:lang w:val="tr-TR"/>
              </w:rPr>
              <w:t>Sayısı</w:t>
            </w:r>
          </w:p>
        </w:tc>
        <w:tc>
          <w:tcPr>
            <w:tcW w:w="128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86679EB"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BA2D68">
              <w:rPr>
                <w:b/>
                <w:bCs/>
                <w:color w:val="17365D" w:themeColor="text2" w:themeShade="BF"/>
                <w:sz w:val="16"/>
                <w:szCs w:val="16"/>
                <w:lang w:val="tr-TR"/>
              </w:rPr>
              <w:t>Süresi (Saat)</w:t>
            </w:r>
          </w:p>
        </w:tc>
        <w:tc>
          <w:tcPr>
            <w:tcW w:w="1289"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2E5FDE0D"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BA2D68">
              <w:rPr>
                <w:b/>
                <w:bCs/>
                <w:color w:val="17365D" w:themeColor="text2" w:themeShade="BF"/>
                <w:sz w:val="16"/>
                <w:szCs w:val="16"/>
                <w:lang w:val="tr-TR"/>
              </w:rPr>
              <w:t>Toplam İş Yükü (Saat)</w:t>
            </w:r>
          </w:p>
        </w:tc>
      </w:tr>
      <w:tr w:rsidR="008458C1" w:rsidRPr="00BA2D68" w14:paraId="46DB3C3B"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0AB95E0"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Ders Süresi (Sınav Haftası Dahil Haftalık Toplam Ders Saati)</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A19DFA"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14</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362D01"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4</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694726"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56</w:t>
            </w:r>
          </w:p>
        </w:tc>
      </w:tr>
      <w:tr w:rsidR="008458C1" w:rsidRPr="00BA2D68" w14:paraId="64095F6A"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3A28733"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Sınıf Dışı Ders Çalışma Süresi (Tekrar, Pekiştirme, Ön Çalışma vb.)</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299700"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14</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2D548"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F0D15C7"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14</w:t>
            </w:r>
          </w:p>
        </w:tc>
      </w:tr>
      <w:tr w:rsidR="008458C1" w:rsidRPr="00BA2D68" w14:paraId="65D1F205"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69E438B"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Ödev</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9203C4"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A728A1"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CE8BB2"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8458C1" w:rsidRPr="00BA2D68" w14:paraId="53A7D5C1"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3E9929"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 xml:space="preserve">Kısa Sınav </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869095"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65AA67"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E46F814"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8458C1" w:rsidRPr="00BA2D68" w14:paraId="26729A27"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8C039AF"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Kısa Sınav Hazırlık</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71CFFB"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4AF1D"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FEF10F"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8458C1" w:rsidRPr="00BA2D68" w14:paraId="2733E8AC"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908B82"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 xml:space="preserve">Sözlü Sınav </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44BCB0"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078A33"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14D8D55"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8458C1" w:rsidRPr="00BA2D68" w14:paraId="48F36A31"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D71CC74"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Sözlü Sınav Hazırlık</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BD39EF"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645DB7"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C6C11CB"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8458C1" w:rsidRPr="00BA2D68" w14:paraId="7A19EC6C"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D3DC4A6"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Rapor (Hazırlık ve Sunum Süresi Dahil)</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ADEEE6"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B291D1"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990FBD4"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8458C1" w:rsidRPr="00BA2D68" w14:paraId="4340FE94"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8FE777"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Proje (Hazırlık ve Sunum Süresi Dahil)</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AFA036"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A22B9C"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26FBA0A"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8458C1" w:rsidRPr="00BA2D68" w14:paraId="3080550A"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7351A7"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Sunum (Hazırlık Süresi Dahil)</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103DFE"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2740AB"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10</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4E8C2A7"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10</w:t>
            </w:r>
          </w:p>
        </w:tc>
      </w:tr>
      <w:tr w:rsidR="008458C1" w:rsidRPr="00BA2D68" w14:paraId="67DA232F"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4B2857" w14:textId="77777777" w:rsidR="008458C1" w:rsidRPr="00BA2D68" w:rsidRDefault="008458C1" w:rsidP="008458C1">
            <w:pPr>
              <w:jc w:val="both"/>
              <w:rPr>
                <w:b w:val="0"/>
                <w:bCs w:val="0"/>
                <w:color w:val="17365D" w:themeColor="text2" w:themeShade="BF"/>
                <w:sz w:val="16"/>
                <w:szCs w:val="16"/>
                <w:lang w:val="tr-TR"/>
              </w:rPr>
            </w:pP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5764ED"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C7B156"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EB16E5"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8458C1" w:rsidRPr="00BA2D68" w14:paraId="14BD6EC9"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84B3AB" w14:textId="77777777" w:rsidR="008458C1" w:rsidRPr="00BA2D68" w:rsidRDefault="008458C1" w:rsidP="008458C1">
            <w:pPr>
              <w:jc w:val="both"/>
              <w:rPr>
                <w:b w:val="0"/>
                <w:bCs w:val="0"/>
                <w:color w:val="17365D" w:themeColor="text2" w:themeShade="BF"/>
                <w:sz w:val="16"/>
                <w:szCs w:val="16"/>
                <w:lang w:val="tr-TR"/>
              </w:rPr>
            </w:pP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ED68B0"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D5D8F0"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FF06773"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8458C1" w:rsidRPr="00BA2D68" w14:paraId="7591DB8B"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4FDDDA"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Ara Sınav</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FEBCF4"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A39E6E"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01A7DE"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r>
      <w:tr w:rsidR="008458C1" w:rsidRPr="00BA2D68" w14:paraId="0F190047"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7A052E9"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Ara Sınav Hazırlık</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99B8BE"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5133DB"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10</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3F2271"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10</w:t>
            </w:r>
          </w:p>
        </w:tc>
      </w:tr>
      <w:tr w:rsidR="008458C1" w:rsidRPr="00BA2D68" w14:paraId="3FABF34F"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D2C523F"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Yarıyıl Sonu Sınavı</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5C2C67"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204C60"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1EDA5D"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r>
      <w:tr w:rsidR="008458C1" w:rsidRPr="00BA2D68" w14:paraId="5EC66583"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A1E927" w14:textId="77777777" w:rsidR="008458C1" w:rsidRPr="00BA2D68" w:rsidRDefault="008458C1" w:rsidP="008458C1">
            <w:pPr>
              <w:jc w:val="both"/>
              <w:rPr>
                <w:b w:val="0"/>
                <w:bCs w:val="0"/>
                <w:color w:val="17365D" w:themeColor="text2" w:themeShade="BF"/>
                <w:sz w:val="16"/>
                <w:szCs w:val="16"/>
                <w:lang w:val="tr-TR"/>
              </w:rPr>
            </w:pPr>
            <w:r w:rsidRPr="00BA2D68">
              <w:rPr>
                <w:b w:val="0"/>
                <w:bCs w:val="0"/>
                <w:color w:val="17365D" w:themeColor="text2" w:themeShade="BF"/>
                <w:sz w:val="16"/>
                <w:szCs w:val="16"/>
                <w:lang w:val="tr-TR"/>
              </w:rPr>
              <w:t>Yarıyıl Sonu Sınavı Hazırlık</w:t>
            </w:r>
          </w:p>
        </w:tc>
        <w:tc>
          <w:tcPr>
            <w:tcW w:w="128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7A53A2"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c>
          <w:tcPr>
            <w:tcW w:w="128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75F37"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23CBA5E"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color w:val="17365D" w:themeColor="text2" w:themeShade="BF"/>
                <w:sz w:val="16"/>
                <w:szCs w:val="16"/>
                <w:lang w:val="tr-TR"/>
              </w:rPr>
              <w:t>-</w:t>
            </w:r>
          </w:p>
        </w:tc>
      </w:tr>
      <w:tr w:rsidR="008458C1" w:rsidRPr="00BA2D68" w14:paraId="7E1468E6"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C3149B9" w14:textId="77777777" w:rsidR="008458C1" w:rsidRPr="00BA2D68" w:rsidRDefault="008458C1" w:rsidP="008458C1">
            <w:pPr>
              <w:jc w:val="right"/>
              <w:rPr>
                <w:color w:val="17365D" w:themeColor="text2" w:themeShade="BF"/>
                <w:sz w:val="16"/>
                <w:szCs w:val="16"/>
                <w:lang w:val="tr-TR"/>
              </w:rPr>
            </w:pPr>
          </w:p>
        </w:tc>
        <w:tc>
          <w:tcPr>
            <w:tcW w:w="2566"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E63712" w14:textId="77777777" w:rsidR="008458C1" w:rsidRPr="00BA2D68" w:rsidRDefault="008458C1" w:rsidP="008458C1">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b/>
                <w:color w:val="17365D" w:themeColor="text2" w:themeShade="BF"/>
                <w:sz w:val="16"/>
                <w:szCs w:val="16"/>
                <w:lang w:val="tr-TR"/>
              </w:rPr>
              <w:t>Toplam İş Yükü</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FDB6090"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BA2D68">
              <w:rPr>
                <w:b/>
                <w:color w:val="17365D" w:themeColor="text2" w:themeShade="BF"/>
                <w:sz w:val="16"/>
                <w:szCs w:val="16"/>
                <w:lang w:val="tr-TR"/>
              </w:rPr>
              <w:t>91</w:t>
            </w:r>
          </w:p>
        </w:tc>
      </w:tr>
      <w:tr w:rsidR="008458C1" w:rsidRPr="00BA2D68" w14:paraId="674F6E07" w14:textId="77777777" w:rsidTr="00F354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00931AB" w14:textId="77777777" w:rsidR="008458C1" w:rsidRPr="00BA2D68" w:rsidRDefault="008458C1" w:rsidP="008458C1">
            <w:pPr>
              <w:jc w:val="right"/>
              <w:rPr>
                <w:color w:val="17365D" w:themeColor="text2" w:themeShade="BF"/>
                <w:sz w:val="16"/>
                <w:szCs w:val="16"/>
                <w:lang w:val="tr-TR"/>
              </w:rPr>
            </w:pPr>
          </w:p>
        </w:tc>
        <w:tc>
          <w:tcPr>
            <w:tcW w:w="2566"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C35F8A" w14:textId="77777777" w:rsidR="008458C1" w:rsidRPr="00BA2D68" w:rsidRDefault="008458C1" w:rsidP="008458C1">
            <w:pPr>
              <w:jc w:val="right"/>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BA2D68">
              <w:rPr>
                <w:b/>
                <w:color w:val="17365D" w:themeColor="text2" w:themeShade="BF"/>
                <w:sz w:val="16"/>
                <w:szCs w:val="16"/>
                <w:lang w:val="tr-TR"/>
              </w:rPr>
              <w:t>Toplam İş Yükü / 30</w:t>
            </w:r>
          </w:p>
        </w:tc>
        <w:tc>
          <w:tcPr>
            <w:tcW w:w="128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34F2B3" w14:textId="77777777" w:rsidR="008458C1" w:rsidRPr="00BA2D68" w:rsidRDefault="008458C1" w:rsidP="008458C1">
            <w:pPr>
              <w:jc w:val="center"/>
              <w:cnfStyle w:val="000000100000" w:firstRow="0" w:lastRow="0" w:firstColumn="0" w:lastColumn="0" w:oddVBand="0" w:evenVBand="0" w:oddHBand="1" w:evenHBand="0" w:firstRowFirstColumn="0" w:firstRowLastColumn="0" w:lastRowFirstColumn="0" w:lastRowLastColumn="0"/>
              <w:rPr>
                <w:b/>
                <w:color w:val="17365D" w:themeColor="text2" w:themeShade="BF"/>
                <w:sz w:val="16"/>
                <w:szCs w:val="16"/>
                <w:lang w:val="tr-TR"/>
              </w:rPr>
            </w:pPr>
            <w:r w:rsidRPr="00BA2D68">
              <w:rPr>
                <w:b/>
                <w:color w:val="17365D" w:themeColor="text2" w:themeShade="BF"/>
                <w:sz w:val="16"/>
                <w:szCs w:val="16"/>
                <w:lang w:val="tr-TR"/>
              </w:rPr>
              <w:t>3,03</w:t>
            </w:r>
          </w:p>
        </w:tc>
      </w:tr>
      <w:tr w:rsidR="008458C1" w:rsidRPr="00BA2D68" w14:paraId="646F74FA" w14:textId="77777777" w:rsidTr="00F35491">
        <w:trPr>
          <w:trHeight w:val="283"/>
        </w:trPr>
        <w:tc>
          <w:tcPr>
            <w:cnfStyle w:val="001000000000" w:firstRow="0" w:lastRow="0" w:firstColumn="1" w:lastColumn="0" w:oddVBand="0" w:evenVBand="0" w:oddHBand="0" w:evenHBand="0" w:firstRowFirstColumn="0" w:firstRowLastColumn="0" w:lastRowFirstColumn="0" w:lastRowLastColumn="0"/>
            <w:tcW w:w="583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6D3CFACD" w14:textId="77777777" w:rsidR="008458C1" w:rsidRPr="00BA2D68" w:rsidRDefault="008458C1" w:rsidP="008458C1">
            <w:pPr>
              <w:jc w:val="right"/>
              <w:rPr>
                <w:color w:val="17365D" w:themeColor="text2" w:themeShade="BF"/>
                <w:sz w:val="16"/>
                <w:szCs w:val="16"/>
                <w:lang w:val="tr-TR"/>
              </w:rPr>
            </w:pPr>
          </w:p>
        </w:tc>
        <w:tc>
          <w:tcPr>
            <w:tcW w:w="2566"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76E843B" w14:textId="77777777" w:rsidR="008458C1" w:rsidRPr="00BA2D68" w:rsidRDefault="008458C1" w:rsidP="008458C1">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BA2D68">
              <w:rPr>
                <w:b/>
                <w:color w:val="17365D" w:themeColor="text2" w:themeShade="BF"/>
                <w:sz w:val="16"/>
                <w:szCs w:val="16"/>
                <w:lang w:val="tr-TR"/>
              </w:rPr>
              <w:t>Dersin AKTS Kredisi</w:t>
            </w:r>
          </w:p>
        </w:tc>
        <w:tc>
          <w:tcPr>
            <w:tcW w:w="1289"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45D3ABB7" w14:textId="77777777" w:rsidR="008458C1" w:rsidRPr="00BA2D68" w:rsidRDefault="008458C1" w:rsidP="008458C1">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BA2D68">
              <w:rPr>
                <w:b/>
                <w:color w:val="17365D" w:themeColor="text2" w:themeShade="BF"/>
                <w:sz w:val="16"/>
                <w:szCs w:val="16"/>
                <w:lang w:val="tr-TR"/>
              </w:rPr>
              <w:t>3</w:t>
            </w:r>
          </w:p>
        </w:tc>
      </w:tr>
    </w:tbl>
    <w:p w14:paraId="6176B45F" w14:textId="77777777" w:rsidR="003C48C0" w:rsidRPr="0081535E" w:rsidRDefault="003C48C0" w:rsidP="003C48C0">
      <w:pPr>
        <w:rPr>
          <w:color w:val="17365D" w:themeColor="text2" w:themeShade="BF"/>
          <w:sz w:val="2"/>
          <w:szCs w:val="2"/>
          <w:lang w:val="tr-TR"/>
        </w:rPr>
        <w:sectPr w:rsidR="003C48C0" w:rsidRPr="0081535E" w:rsidSect="008458C1">
          <w:type w:val="continuous"/>
          <w:pgSz w:w="11910" w:h="16840"/>
          <w:pgMar w:top="1191" w:right="601" w:bottom="262"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8"/>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F043B0" w:rsidRPr="00C20BF4" w14:paraId="61560955" w14:textId="77777777" w:rsidTr="005A6305">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3225D2F8" w14:textId="77777777" w:rsidR="00F043B0" w:rsidRPr="00DF530A" w:rsidRDefault="00F043B0" w:rsidP="005A6305">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701B45EA" w14:textId="77777777" w:rsidR="00F043B0" w:rsidRPr="00DF530A" w:rsidRDefault="00F043B0" w:rsidP="005A6305">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F043B0" w:rsidRPr="00B959A3" w14:paraId="69667D3A" w14:textId="77777777" w:rsidTr="005A6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3CB0EE4D" w14:textId="77777777" w:rsidR="00F043B0" w:rsidRPr="00AB4BBF" w:rsidRDefault="00F043B0" w:rsidP="005A6305">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6AB2D371" w14:textId="77777777" w:rsidR="00F043B0" w:rsidRPr="00AB4BBF"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F043B0" w:rsidRPr="00B959A3" w14:paraId="7AC3B248" w14:textId="77777777" w:rsidTr="005A6305">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1BDEF87C" w14:textId="77777777" w:rsidR="00F043B0" w:rsidRPr="00B959A3" w:rsidRDefault="00F043B0" w:rsidP="005A6305">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53EF5B6D"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20934F26"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4E502385"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736F806D"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79ED102"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42C4F37F"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18BE2AB4"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278ED84"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043CCEA7"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2BD08D26"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F043B0" w:rsidRPr="00882704" w14:paraId="5BDD4565"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09B7F4C"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86F6C4A"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9A1904" w14:textId="6466AB9F"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E88E5" w14:textId="4833D139"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9675E3" w14:textId="7A2195FB"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353DE3" w14:textId="60935A81"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93FEB1" w14:textId="08270335"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E7BE1" w14:textId="10B99C34"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034DB2"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C848CE"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9DE7F2"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5D808FA"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04C8FD49"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2BC2715"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7341FFB"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BBA15F" w14:textId="51D2DF55"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2A9466" w14:textId="06EE4928"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8BF38E" w14:textId="7583AE93"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B7B02" w14:textId="1003F024"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7ACF32" w14:textId="5BB2C8D7"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6B9857" w14:textId="3BAA365B"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C02004"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990E33"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C27EB6"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483F132"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57A55812"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DA97F36"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A81FC1A"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B16835" w14:textId="21CEA14A"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F78F45" w14:textId="134EFDD3"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4037FC" w14:textId="6633109E"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B0AA5F" w14:textId="0220506D"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84C099" w14:textId="03A0D1BE"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DD8F5D" w14:textId="0BF41522"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D1BE33"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7A7514"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EA7634"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4C57EFB"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178389C9"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D309229"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B64371D"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disipliner ve </w:t>
            </w:r>
            <w:proofErr w:type="spellStart"/>
            <w:r w:rsidRPr="00DF530A">
              <w:rPr>
                <w:rFonts w:asciiTheme="majorBidi" w:hAnsiTheme="majorBidi" w:cstheme="majorBidi"/>
                <w:color w:val="17365D" w:themeColor="text2" w:themeShade="BF"/>
                <w:sz w:val="16"/>
                <w:szCs w:val="16"/>
                <w:lang w:val="tr-TR"/>
              </w:rPr>
              <w:t>interdisipliner</w:t>
            </w:r>
            <w:proofErr w:type="spellEnd"/>
            <w:r w:rsidRPr="00DF530A">
              <w:rPr>
                <w:rFonts w:asciiTheme="majorBidi" w:hAnsiTheme="majorBidi" w:cstheme="majorBidi"/>
                <w:color w:val="17365D" w:themeColor="text2" w:themeShade="BF"/>
                <w:sz w:val="16"/>
                <w:szCs w:val="16"/>
                <w:lang w:val="tr-TR"/>
              </w:rPr>
              <w:t xml:space="preserve">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A335EA" w14:textId="0F0E4C75"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583ECE" w14:textId="0DCC9C0B"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26E34C8" w14:textId="5011798E"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EBD598" w14:textId="2CBA13AE"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6DE223" w14:textId="4B9B08F1"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894237" w14:textId="2DDB6530" w:rsidR="00F043B0" w:rsidRPr="0088270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E083A"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4E8783"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1A2C0"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9BD8AD3" w14:textId="77777777" w:rsidR="00F043B0" w:rsidRPr="0088270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5065B0AA"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C49A249"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FE3A230"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D1D2D7" w14:textId="3297DD4D"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928647" w14:textId="7D8B1CB2"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363B85" w14:textId="1C7A14A9"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961C1B" w14:textId="7991C8E3"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119E3" w14:textId="27BF7E4A"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0B10C1" w14:textId="54C59FE1" w:rsidR="00F043B0" w:rsidRPr="0088270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8E762F"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58BA27"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EA1750"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18D2F8A" w14:textId="77777777" w:rsidR="00F043B0" w:rsidRPr="0088270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1872B277"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8373EA6"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A6B5ECB"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204837" w14:textId="0711A0AD"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7F6835" w14:textId="5CD8DC89"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CD8741" w14:textId="3636E3F2"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CAA5D4" w14:textId="68D492AA"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4867FF" w14:textId="785CB3A6"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CA5B08" w14:textId="3C93527B"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1320FD"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E57701"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134D2F"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84EC86"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4DE1513A"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353449"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B2378B6"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DAADB2" w14:textId="4A4DCE2F"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464C67" w14:textId="586C41DF"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DEDAA83" w14:textId="72D38730"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B34C0C" w14:textId="3E0B7AAB"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9146B" w14:textId="1764CE2F"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111F37" w14:textId="68C4BCE3"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E789B9"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9B6B14"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67B543"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0A17A66"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2B332B50"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F6046C"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4148D30"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7917C4" w14:textId="25EBC9E7"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91B64A" w14:textId="0F835D7F"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0AE090" w14:textId="37F63932"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55F08B" w14:textId="596DD613"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F9E47B" w14:textId="1146A3B0"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BF104F" w14:textId="38D9D694"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E1876E"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1573E9"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0C692B"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02B60F3"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7C76D369"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5115827"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56FC3EE"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BC73A8" w14:textId="584B5AB9"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ADA09D" w14:textId="3DA692D9"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F783CC" w14:textId="7BFCF745"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87FE01" w14:textId="65BA7C94"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283E7C" w14:textId="5E025CC5"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F1F7E3" w14:textId="1809B712"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BF74F6"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F6F5BB"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3DE425"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06637C8"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1CD939D0"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5996897"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4E5607"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47170B" w14:textId="5DE44F89"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4BEC4B" w14:textId="3A5C7423"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B4D749" w14:textId="32A7168A"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B3BD6C" w14:textId="3E4A2643"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6B106" w14:textId="1BADD67F"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721663" w14:textId="13AB684B"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D19A53"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1A2B21"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58E0B"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4571BFC"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4BA7E396"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8B9AEE"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AC38969" w14:textId="77777777" w:rsidR="00F043B0" w:rsidRPr="00DF530A" w:rsidRDefault="00F043B0"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7B38AC" w14:textId="1ACC1CEE"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39C273" w14:textId="07E02C60"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E596D0" w14:textId="4F188B5E"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D765A7" w14:textId="0EEBB81F"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263AB6E" w14:textId="770A934F"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B48D26" w14:textId="31CCC9A8" w:rsidR="00F043B0" w:rsidRPr="00C20BF4" w:rsidRDefault="00503015"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97E41D"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17095F"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CF5D60"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33DF9E1" w14:textId="77777777" w:rsidR="00F043B0" w:rsidRPr="00C20BF4"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C20BF4" w14:paraId="49F01BAC"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02D2C9D6" w14:textId="77777777" w:rsidR="00F043B0" w:rsidRPr="00DF530A" w:rsidRDefault="00F043B0"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6B95D023" w14:textId="77777777" w:rsidR="00F043B0" w:rsidRPr="00DF530A" w:rsidRDefault="00F043B0"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5EADCC" w14:textId="237E87FE"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43E6F35" w14:textId="3E130131"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A3D2716" w14:textId="7BA769D0"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71140E0" w14:textId="04032820"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BF28899" w14:textId="5E131434"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26F2A68" w14:textId="408FE521" w:rsidR="00F043B0" w:rsidRPr="00C20BF4" w:rsidRDefault="00503015"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DBA7C91"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649CDFF"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870A20E"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405B4A5" w14:textId="77777777" w:rsidR="00F043B0" w:rsidRPr="00C20BF4"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1B0B94F" w14:textId="1E489A34" w:rsidR="00F043B0" w:rsidRDefault="00F043B0" w:rsidP="008458C1">
      <w:pPr>
        <w:pStyle w:val="GvdeMetni"/>
        <w:spacing w:before="274" w:line="480" w:lineRule="auto"/>
        <w:ind w:right="7829"/>
        <w:rPr>
          <w:color w:val="17365D" w:themeColor="text2" w:themeShade="BF"/>
          <w:lang w:val="tr-TR"/>
        </w:rPr>
      </w:pPr>
    </w:p>
    <w:p w14:paraId="62508CD6" w14:textId="77777777" w:rsidR="00F043B0" w:rsidRDefault="00F043B0">
      <w:pPr>
        <w:rPr>
          <w:color w:val="17365D" w:themeColor="text2" w:themeShade="BF"/>
          <w:lang w:val="tr-TR"/>
        </w:rPr>
      </w:pPr>
      <w:r>
        <w:rPr>
          <w:color w:val="17365D" w:themeColor="text2" w:themeShade="BF"/>
          <w:lang w:val="tr-TR"/>
        </w:rPr>
        <w:br w:type="page"/>
      </w: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F043B0" w:rsidRPr="00C20BF4" w14:paraId="0449EA7E" w14:textId="77777777" w:rsidTr="005A6305">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4737E6AD" w14:textId="77777777" w:rsidR="00F043B0" w:rsidRPr="00377482" w:rsidRDefault="00F043B0" w:rsidP="005A6305">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lastRenderedPageBreak/>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46995B21" w14:textId="77777777" w:rsidR="00F043B0" w:rsidRPr="00377482" w:rsidRDefault="00F043B0" w:rsidP="005A6305">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F043B0" w:rsidRPr="00377482" w14:paraId="1C9D9C1F" w14:textId="77777777" w:rsidTr="005A6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22B58DA9" w14:textId="77777777" w:rsidR="00F043B0" w:rsidRPr="00377482" w:rsidRDefault="00F043B0" w:rsidP="005A6305">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A08547A" w14:textId="77777777" w:rsidR="00F043B0" w:rsidRPr="00377482" w:rsidRDefault="00F043B0"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F043B0" w:rsidRPr="00377482" w14:paraId="46EDB752" w14:textId="77777777" w:rsidTr="005A6305">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657B15E5" w14:textId="77777777" w:rsidR="00F043B0" w:rsidRPr="00377482" w:rsidRDefault="00F043B0" w:rsidP="005A6305">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3E03DAB8"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4EA873B"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452B9BA"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4ABDF80"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0A9FD8E"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470F213"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6C03934C"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6036C6FD"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07CC5D5"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DBE41C3" w14:textId="77777777" w:rsidR="00F043B0" w:rsidRPr="001412BB" w:rsidRDefault="00F043B0"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F043B0" w:rsidRPr="00377482" w14:paraId="4ACA43A1"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89EAAB1"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6A072356"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E38EAF" w14:textId="1CFAE715"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E58D63" w14:textId="02093541"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6E098D" w14:textId="7E394301"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711FFE" w14:textId="36EAE79C"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E52ED7" w14:textId="560D35F3"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42A03B" w14:textId="716F21A4"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09E521"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A7F9D4"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27DD"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38E07B4"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377482" w14:paraId="44F3D206"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C915D04"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7FAA4102"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8CF2C5" w14:textId="607FE27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A51F2" w14:textId="364CB68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369DB5" w14:textId="75CC8834"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4D1F11" w14:textId="6CC40BBC"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ADA1BF" w14:textId="53DB83EB"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22FCAB" w14:textId="4F6A87A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4415B2"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0124E1"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F0B610"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B8553FC"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882704" w14:paraId="4FB9756C"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8CD042C"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4C25FD93"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7DD853" w14:textId="251F3D1B"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E0E5E2" w14:textId="38028666"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FE0FF" w14:textId="4292230F"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C784EF" w14:textId="53BD8968"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4386B0" w14:textId="2760A3A4"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92DAD0" w14:textId="44E26A2E"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E14556"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2DE408"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920768"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6330E53"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377482" w14:paraId="703721C7"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8DA7FF6"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116BBE09"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66258D" w14:textId="3A77FACB"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BB7A9A" w14:textId="53EADA7C"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5B1A78" w14:textId="7B57CD2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135419" w14:textId="294D3CB7"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8E2012" w14:textId="4172992E"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115F9" w14:textId="3B485BEA"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64DD94"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9554BA"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E034DE"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590590"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377482" w14:paraId="20779B56"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E17BF8A"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401BC85B"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E21FE2" w14:textId="27DD0A40"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EDC5E3" w14:textId="73CCA24F"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CD9CC9" w14:textId="7265BDFC"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04A681" w14:textId="131EFB78"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749ABF" w14:textId="646B41F1"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618333" w14:textId="61FAFD38"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F3386F"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C8CC5F"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552E62"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DE11F38"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882704" w14:paraId="7D6B1C94"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78EEC9D"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3118099E"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35D04A" w14:textId="057E1D71"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844AD9" w14:textId="06A861B2"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3847DE" w14:textId="44365991"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9E2BE" w14:textId="7FC3195B"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EC7DB8" w14:textId="01CD984A"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9FEEDC" w14:textId="74D125AE"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B40CB"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11818A"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A36427"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745D78D"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779A3AD4"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1344A3C"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1E10AC00"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A34B6E" w14:textId="523C2A7A"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915CC2" w14:textId="7BDD5219"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02EE2" w14:textId="7416F49A"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33601D" w14:textId="7AB0AA19"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B3020" w14:textId="47580B46"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71EB35" w14:textId="04B890DB"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5910D7"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E7F7FA"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20ECA4"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223199B"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882704" w14:paraId="53A8C790"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2CFC9F4"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288387E8"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01A945" w14:textId="69366D86"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C79BAD" w14:textId="74A38BC1"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AC0CFF" w14:textId="2FB2AB7C"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7B619D" w14:textId="667A6C74"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5C88BF" w14:textId="17B565B6"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F6D084" w14:textId="3799D4F6" w:rsidR="00F043B0" w:rsidRPr="00882704"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AA3C95"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E2F7CB"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491485"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AA4E9C3" w14:textId="77777777" w:rsidR="00F043B0" w:rsidRPr="00882704"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377482" w14:paraId="345F9520"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CFCC478"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5809EB4F"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952CFD" w14:textId="68149A66"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EB9FFA" w14:textId="413562ED"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653142" w14:textId="74699154"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1F78FB" w14:textId="019F8339"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712461" w14:textId="250BA31A"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8D65FF" w14:textId="238BAC13" w:rsidR="00F043B0" w:rsidRPr="001412BB"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8EA96C"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068082"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CCC3A"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B38E1B" w14:textId="77777777" w:rsidR="00F043B0" w:rsidRPr="001412BB"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377482" w14:paraId="35C37561"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1E8B501"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6774D308"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D0DAC9" w14:textId="79742A65"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26614AD" w14:textId="3820E2A8"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3431E0" w14:textId="10F94931"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6A2FF8" w14:textId="5F79D674"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BF35E1" w14:textId="4A7CE7D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82CB15" w14:textId="40550C0D"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B5D65F"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EDCA03"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6BA437"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387A4A0"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882704" w14:paraId="771CFA17"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67AC941"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F87933C"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84FB9" w14:textId="788B61BE"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872766" w14:textId="22AC99B4"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FF60ED" w14:textId="46799213"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363B04" w14:textId="60251B8C"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82D6E8" w14:textId="34D65927"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7B3C94" w14:textId="19BC1C93"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CFB960"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07A03F"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9B5AD8"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FF8CEA9"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377482" w14:paraId="67B9E389"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DB3363F"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F34EC52"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5AF309" w14:textId="5C9EF439"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2A73AB" w14:textId="65C0D2E2"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A420F7" w14:textId="590C1AC1"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18643" w14:textId="0A9EB56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D88CB6" w14:textId="1E26FC4B"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9AE9D4" w14:textId="60A102AD"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0916F8"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327B2"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D6BE50"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04FFD6C"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F043B0" w:rsidRPr="00882704" w14:paraId="01691CB4"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15AEDA9"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785C6600" w14:textId="77777777" w:rsidR="00F043B0" w:rsidRPr="00882704" w:rsidRDefault="00F043B0"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C206A3" w14:textId="0D145637"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855FA0" w14:textId="43C3BDEF"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B250BE" w14:textId="406B351B"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D07E24" w14:textId="05A13D2F"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83DAF4" w14:textId="58A99BE4"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73C578" w14:textId="0CBCC139" w:rsidR="00F043B0" w:rsidRPr="00882704" w:rsidRDefault="00503015"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6B459E"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5A7AA5"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1FC0EB"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E38BAF5" w14:textId="77777777" w:rsidR="00F043B0" w:rsidRPr="00882704" w:rsidRDefault="00F043B0"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F043B0" w:rsidRPr="00377482" w14:paraId="00E59028"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87ED4BF" w14:textId="77777777" w:rsidR="00F043B0" w:rsidRPr="00882704" w:rsidRDefault="00F043B0"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74B4756E" w14:textId="77777777" w:rsidR="00F043B0" w:rsidRPr="00882704" w:rsidRDefault="00F043B0"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A0A04A8" w14:textId="603C3D51"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D617912" w14:textId="770B0E87"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F6E91CA" w14:textId="6BE12239"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FDBBB96" w14:textId="15B4D99E"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BB85516" w14:textId="7DCE6113"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9A526E6" w14:textId="404D715D" w:rsidR="00F043B0" w:rsidRPr="001412BB" w:rsidRDefault="00503015"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FD233B3"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E163451"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4E1DC8B"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7D6A785" w14:textId="77777777" w:rsidR="00F043B0" w:rsidRPr="001412BB" w:rsidRDefault="00F043B0"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3D37BC89" w14:textId="77777777" w:rsidR="005A5227" w:rsidRPr="0081535E" w:rsidRDefault="005A5227" w:rsidP="008458C1">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2826F" w14:textId="77777777" w:rsidR="00752E70" w:rsidRDefault="00752E70">
      <w:r>
        <w:separator/>
      </w:r>
    </w:p>
  </w:endnote>
  <w:endnote w:type="continuationSeparator" w:id="0">
    <w:p w14:paraId="67F559DB" w14:textId="77777777" w:rsidR="00752E70" w:rsidRDefault="00752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4546D" w14:textId="77777777" w:rsidR="00752E70" w:rsidRDefault="00752E70">
      <w:r>
        <w:separator/>
      </w:r>
    </w:p>
  </w:footnote>
  <w:footnote w:type="continuationSeparator" w:id="0">
    <w:p w14:paraId="4285F22C" w14:textId="77777777" w:rsidR="00752E70" w:rsidRDefault="00752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081"/>
    <w:multiLevelType w:val="hybridMultilevel"/>
    <w:tmpl w:val="8968CE26"/>
    <w:lvl w:ilvl="0" w:tplc="30F0B014">
      <w:start w:val="1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2" w15:restartNumberingAfterBreak="0">
    <w:nsid w:val="148F69A9"/>
    <w:multiLevelType w:val="hybridMultilevel"/>
    <w:tmpl w:val="A4C23B68"/>
    <w:lvl w:ilvl="0" w:tplc="041F0003">
      <w:start w:val="1"/>
      <w:numFmt w:val="bullet"/>
      <w:lvlText w:val="o"/>
      <w:lvlJc w:val="left"/>
      <w:pPr>
        <w:ind w:left="890" w:hanging="360"/>
      </w:pPr>
      <w:rPr>
        <w:rFonts w:ascii="Courier New" w:hAnsi="Courier New" w:cs="Courier New"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 w15:restartNumberingAfterBreak="0">
    <w:nsid w:val="27453588"/>
    <w:multiLevelType w:val="hybridMultilevel"/>
    <w:tmpl w:val="B78644A4"/>
    <w:lvl w:ilvl="0" w:tplc="30F0B014">
      <w:start w:val="1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5"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6249E0"/>
    <w:multiLevelType w:val="hybridMultilevel"/>
    <w:tmpl w:val="94B0B21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B27669F"/>
    <w:multiLevelType w:val="hybridMultilevel"/>
    <w:tmpl w:val="41EEC162"/>
    <w:lvl w:ilvl="0" w:tplc="041F0003">
      <w:start w:val="1"/>
      <w:numFmt w:val="bullet"/>
      <w:lvlText w:val="o"/>
      <w:lvlJc w:val="left"/>
      <w:pPr>
        <w:ind w:left="890" w:hanging="360"/>
      </w:pPr>
      <w:rPr>
        <w:rFonts w:ascii="Courier New" w:hAnsi="Courier New" w:cs="Courier New"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0" w15:restartNumberingAfterBreak="0">
    <w:nsid w:val="4F7C065E"/>
    <w:multiLevelType w:val="hybridMultilevel"/>
    <w:tmpl w:val="A9BE77BC"/>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38C5B4B"/>
    <w:multiLevelType w:val="hybridMultilevel"/>
    <w:tmpl w:val="133EA33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657728"/>
    <w:multiLevelType w:val="hybridMultilevel"/>
    <w:tmpl w:val="1C8EDA2C"/>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3" w15:restartNumberingAfterBreak="0">
    <w:nsid w:val="670A4245"/>
    <w:multiLevelType w:val="hybridMultilevel"/>
    <w:tmpl w:val="EDAC7094"/>
    <w:lvl w:ilvl="0" w:tplc="FD402A60">
      <w:start w:val="9"/>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4"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6" w15:restartNumberingAfterBreak="0">
    <w:nsid w:val="6D2F7389"/>
    <w:multiLevelType w:val="hybridMultilevel"/>
    <w:tmpl w:val="06122F9E"/>
    <w:lvl w:ilvl="0" w:tplc="44700286">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17" w15:restartNumberingAfterBreak="0">
    <w:nsid w:val="6DAD502E"/>
    <w:multiLevelType w:val="hybridMultilevel"/>
    <w:tmpl w:val="6E7AB8AC"/>
    <w:lvl w:ilvl="0" w:tplc="30F0B014">
      <w:start w:val="19"/>
      <w:numFmt w:val="bullet"/>
      <w:lvlText w:val="-"/>
      <w:lvlJc w:val="left"/>
      <w:pPr>
        <w:ind w:left="890" w:hanging="360"/>
      </w:pPr>
      <w:rPr>
        <w:rFonts w:ascii="Times New Roman" w:eastAsiaTheme="minorHAnsi" w:hAnsi="Times New Roman" w:cs="Times New Roman"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8" w15:restartNumberingAfterBreak="0">
    <w:nsid w:val="6FD351E1"/>
    <w:multiLevelType w:val="hybridMultilevel"/>
    <w:tmpl w:val="96244B4C"/>
    <w:lvl w:ilvl="0" w:tplc="5570FAE4">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num w:numId="1" w16cid:durableId="671640210">
    <w:abstractNumId w:val="15"/>
  </w:num>
  <w:num w:numId="2" w16cid:durableId="412702957">
    <w:abstractNumId w:val="1"/>
  </w:num>
  <w:num w:numId="3" w16cid:durableId="1229655928">
    <w:abstractNumId w:val="4"/>
  </w:num>
  <w:num w:numId="4" w16cid:durableId="1685091280">
    <w:abstractNumId w:val="8"/>
  </w:num>
  <w:num w:numId="5" w16cid:durableId="1184980355">
    <w:abstractNumId w:val="7"/>
  </w:num>
  <w:num w:numId="6" w16cid:durableId="35665899">
    <w:abstractNumId w:val="0"/>
  </w:num>
  <w:num w:numId="7" w16cid:durableId="1792627224">
    <w:abstractNumId w:val="3"/>
  </w:num>
  <w:num w:numId="8" w16cid:durableId="268467714">
    <w:abstractNumId w:val="17"/>
  </w:num>
  <w:num w:numId="9" w16cid:durableId="219639122">
    <w:abstractNumId w:val="18"/>
  </w:num>
  <w:num w:numId="10" w16cid:durableId="784812916">
    <w:abstractNumId w:val="11"/>
  </w:num>
  <w:num w:numId="11" w16cid:durableId="1979532607">
    <w:abstractNumId w:val="12"/>
  </w:num>
  <w:num w:numId="12" w16cid:durableId="542062390">
    <w:abstractNumId w:val="9"/>
  </w:num>
  <w:num w:numId="13" w16cid:durableId="1438720454">
    <w:abstractNumId w:val="2"/>
  </w:num>
  <w:num w:numId="14" w16cid:durableId="1674725726">
    <w:abstractNumId w:val="10"/>
  </w:num>
  <w:num w:numId="15" w16cid:durableId="57826264">
    <w:abstractNumId w:val="5"/>
  </w:num>
  <w:num w:numId="16" w16cid:durableId="2140603878">
    <w:abstractNumId w:val="14"/>
  </w:num>
  <w:num w:numId="17" w16cid:durableId="491722473">
    <w:abstractNumId w:val="16"/>
  </w:num>
  <w:num w:numId="18" w16cid:durableId="610434950">
    <w:abstractNumId w:val="13"/>
  </w:num>
  <w:num w:numId="19" w16cid:durableId="1721634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5768D"/>
    <w:rsid w:val="000803CA"/>
    <w:rsid w:val="000A0BE1"/>
    <w:rsid w:val="000B7EC6"/>
    <w:rsid w:val="000C7017"/>
    <w:rsid w:val="000D29BA"/>
    <w:rsid w:val="000F4ECB"/>
    <w:rsid w:val="000F7BAC"/>
    <w:rsid w:val="00107575"/>
    <w:rsid w:val="0011524F"/>
    <w:rsid w:val="00121981"/>
    <w:rsid w:val="0014710B"/>
    <w:rsid w:val="00173949"/>
    <w:rsid w:val="00177C73"/>
    <w:rsid w:val="00196858"/>
    <w:rsid w:val="001A15BC"/>
    <w:rsid w:val="001C4DE9"/>
    <w:rsid w:val="001D1192"/>
    <w:rsid w:val="00204885"/>
    <w:rsid w:val="00205F3A"/>
    <w:rsid w:val="002122C1"/>
    <w:rsid w:val="002133E0"/>
    <w:rsid w:val="00226B86"/>
    <w:rsid w:val="002306F9"/>
    <w:rsid w:val="00245FAD"/>
    <w:rsid w:val="00266423"/>
    <w:rsid w:val="00283E52"/>
    <w:rsid w:val="002B39A7"/>
    <w:rsid w:val="002B6A17"/>
    <w:rsid w:val="00303D96"/>
    <w:rsid w:val="003263E4"/>
    <w:rsid w:val="00333868"/>
    <w:rsid w:val="00336CEE"/>
    <w:rsid w:val="00382A83"/>
    <w:rsid w:val="0038686D"/>
    <w:rsid w:val="00386D35"/>
    <w:rsid w:val="003A1A61"/>
    <w:rsid w:val="003B5FFB"/>
    <w:rsid w:val="003C1388"/>
    <w:rsid w:val="003C48C0"/>
    <w:rsid w:val="003D714B"/>
    <w:rsid w:val="003E0DCF"/>
    <w:rsid w:val="003E10A3"/>
    <w:rsid w:val="003F0A3C"/>
    <w:rsid w:val="003F3709"/>
    <w:rsid w:val="00410237"/>
    <w:rsid w:val="004302FA"/>
    <w:rsid w:val="00431262"/>
    <w:rsid w:val="004D0DEB"/>
    <w:rsid w:val="004D1BA2"/>
    <w:rsid w:val="004F6DAA"/>
    <w:rsid w:val="00503015"/>
    <w:rsid w:val="00511355"/>
    <w:rsid w:val="0051757A"/>
    <w:rsid w:val="00555080"/>
    <w:rsid w:val="00561939"/>
    <w:rsid w:val="00567212"/>
    <w:rsid w:val="005A04C9"/>
    <w:rsid w:val="005A5227"/>
    <w:rsid w:val="005B4D81"/>
    <w:rsid w:val="005B622E"/>
    <w:rsid w:val="005D0495"/>
    <w:rsid w:val="005F315C"/>
    <w:rsid w:val="005F6012"/>
    <w:rsid w:val="00622188"/>
    <w:rsid w:val="0064305B"/>
    <w:rsid w:val="006774FD"/>
    <w:rsid w:val="0067763E"/>
    <w:rsid w:val="0069535E"/>
    <w:rsid w:val="006A3DBB"/>
    <w:rsid w:val="006F4F9D"/>
    <w:rsid w:val="006F7F25"/>
    <w:rsid w:val="00707428"/>
    <w:rsid w:val="00714FB9"/>
    <w:rsid w:val="00716131"/>
    <w:rsid w:val="007306A4"/>
    <w:rsid w:val="00730EED"/>
    <w:rsid w:val="00732C53"/>
    <w:rsid w:val="00752E70"/>
    <w:rsid w:val="00757D86"/>
    <w:rsid w:val="00764BC0"/>
    <w:rsid w:val="00772638"/>
    <w:rsid w:val="007849C8"/>
    <w:rsid w:val="00787D95"/>
    <w:rsid w:val="007903C7"/>
    <w:rsid w:val="007B4641"/>
    <w:rsid w:val="007C06A8"/>
    <w:rsid w:val="007D1540"/>
    <w:rsid w:val="007D6BF2"/>
    <w:rsid w:val="007F5D29"/>
    <w:rsid w:val="00800C75"/>
    <w:rsid w:val="00810283"/>
    <w:rsid w:val="0081535E"/>
    <w:rsid w:val="0082037D"/>
    <w:rsid w:val="008458C1"/>
    <w:rsid w:val="00874120"/>
    <w:rsid w:val="0089630D"/>
    <w:rsid w:val="008B415F"/>
    <w:rsid w:val="008D622F"/>
    <w:rsid w:val="008F1166"/>
    <w:rsid w:val="00900DE1"/>
    <w:rsid w:val="0090688F"/>
    <w:rsid w:val="0091089A"/>
    <w:rsid w:val="009119ED"/>
    <w:rsid w:val="00914546"/>
    <w:rsid w:val="009455EA"/>
    <w:rsid w:val="009A3706"/>
    <w:rsid w:val="009A5A36"/>
    <w:rsid w:val="009B467E"/>
    <w:rsid w:val="009C5C2D"/>
    <w:rsid w:val="009F2E2D"/>
    <w:rsid w:val="009F5A48"/>
    <w:rsid w:val="00A37D6A"/>
    <w:rsid w:val="00A65A6F"/>
    <w:rsid w:val="00A97207"/>
    <w:rsid w:val="00AA520E"/>
    <w:rsid w:val="00AA5B3C"/>
    <w:rsid w:val="00AA749E"/>
    <w:rsid w:val="00AB76CA"/>
    <w:rsid w:val="00AF6039"/>
    <w:rsid w:val="00B1392F"/>
    <w:rsid w:val="00B17D78"/>
    <w:rsid w:val="00B33971"/>
    <w:rsid w:val="00B604E4"/>
    <w:rsid w:val="00B833B3"/>
    <w:rsid w:val="00B8719A"/>
    <w:rsid w:val="00B927EF"/>
    <w:rsid w:val="00BA2D68"/>
    <w:rsid w:val="00BE351B"/>
    <w:rsid w:val="00BF1FE8"/>
    <w:rsid w:val="00BF4387"/>
    <w:rsid w:val="00C013EE"/>
    <w:rsid w:val="00C06A3F"/>
    <w:rsid w:val="00C177DC"/>
    <w:rsid w:val="00C22579"/>
    <w:rsid w:val="00C254B2"/>
    <w:rsid w:val="00C6114F"/>
    <w:rsid w:val="00C75414"/>
    <w:rsid w:val="00C949A1"/>
    <w:rsid w:val="00CA3280"/>
    <w:rsid w:val="00CA7465"/>
    <w:rsid w:val="00CC62BB"/>
    <w:rsid w:val="00CD3419"/>
    <w:rsid w:val="00CD51ED"/>
    <w:rsid w:val="00CE513A"/>
    <w:rsid w:val="00CF3E91"/>
    <w:rsid w:val="00D14EA0"/>
    <w:rsid w:val="00D40674"/>
    <w:rsid w:val="00D65083"/>
    <w:rsid w:val="00D75534"/>
    <w:rsid w:val="00D810F1"/>
    <w:rsid w:val="00DA3398"/>
    <w:rsid w:val="00DA4E25"/>
    <w:rsid w:val="00DF61C5"/>
    <w:rsid w:val="00DF740E"/>
    <w:rsid w:val="00DF78AC"/>
    <w:rsid w:val="00E40A2A"/>
    <w:rsid w:val="00E43153"/>
    <w:rsid w:val="00E5581A"/>
    <w:rsid w:val="00E55C74"/>
    <w:rsid w:val="00E609DF"/>
    <w:rsid w:val="00E74217"/>
    <w:rsid w:val="00E87047"/>
    <w:rsid w:val="00E965CF"/>
    <w:rsid w:val="00EA7F84"/>
    <w:rsid w:val="00EB0249"/>
    <w:rsid w:val="00EC7C91"/>
    <w:rsid w:val="00EE29A9"/>
    <w:rsid w:val="00F043B0"/>
    <w:rsid w:val="00F14FCB"/>
    <w:rsid w:val="00F16021"/>
    <w:rsid w:val="00F35491"/>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styleId="zmlenmeyenBahsetme">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NormalWeb">
    <w:name w:val="Normal (Web)"/>
    <w:basedOn w:val="Normal"/>
    <w:uiPriority w:val="99"/>
    <w:semiHidden/>
    <w:unhideWhenUsed/>
    <w:rsid w:val="00E5581A"/>
    <w:pPr>
      <w:widowControl/>
      <w:autoSpaceDE/>
      <w:autoSpaceDN/>
      <w:spacing w:before="100" w:beforeAutospacing="1" w:after="100" w:afterAutospacing="1"/>
    </w:pPr>
    <w:rPr>
      <w:sz w:val="24"/>
      <w:szCs w:val="24"/>
      <w:lang w:val="tr-TR" w:eastAsia="tr-TR"/>
    </w:rPr>
  </w:style>
  <w:style w:type="character" w:styleId="zlenenKpr">
    <w:name w:val="FollowedHyperlink"/>
    <w:basedOn w:val="VarsaylanParagrafYazTipi"/>
    <w:uiPriority w:val="99"/>
    <w:semiHidden/>
    <w:unhideWhenUsed/>
    <w:rsid w:val="002B6A17"/>
    <w:rPr>
      <w:color w:val="800080" w:themeColor="followedHyperlink"/>
      <w:u w:val="single"/>
    </w:rPr>
  </w:style>
  <w:style w:type="paragraph" w:customStyle="1" w:styleId="ng-scope">
    <w:name w:val="ng-scope"/>
    <w:basedOn w:val="Normal"/>
    <w:rsid w:val="00F043B0"/>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269402">
      <w:bodyDiv w:val="1"/>
      <w:marLeft w:val="0"/>
      <w:marRight w:val="0"/>
      <w:marTop w:val="0"/>
      <w:marBottom w:val="0"/>
      <w:divBdr>
        <w:top w:val="none" w:sz="0" w:space="0" w:color="auto"/>
        <w:left w:val="none" w:sz="0" w:space="0" w:color="auto"/>
        <w:bottom w:val="none" w:sz="0" w:space="0" w:color="auto"/>
        <w:right w:val="none" w:sz="0" w:space="0" w:color="auto"/>
      </w:divBdr>
    </w:div>
    <w:div w:id="374543393">
      <w:bodyDiv w:val="1"/>
      <w:marLeft w:val="0"/>
      <w:marRight w:val="0"/>
      <w:marTop w:val="0"/>
      <w:marBottom w:val="0"/>
      <w:divBdr>
        <w:top w:val="none" w:sz="0" w:space="0" w:color="auto"/>
        <w:left w:val="none" w:sz="0" w:space="0" w:color="auto"/>
        <w:bottom w:val="none" w:sz="0" w:space="0" w:color="auto"/>
        <w:right w:val="none" w:sz="0" w:space="0" w:color="auto"/>
      </w:divBdr>
    </w:div>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601883856">
      <w:bodyDiv w:val="1"/>
      <w:marLeft w:val="0"/>
      <w:marRight w:val="0"/>
      <w:marTop w:val="0"/>
      <w:marBottom w:val="0"/>
      <w:divBdr>
        <w:top w:val="none" w:sz="0" w:space="0" w:color="auto"/>
        <w:left w:val="none" w:sz="0" w:space="0" w:color="auto"/>
        <w:bottom w:val="none" w:sz="0" w:space="0" w:color="auto"/>
        <w:right w:val="none" w:sz="0" w:space="0" w:color="auto"/>
      </w:divBdr>
    </w:div>
    <w:div w:id="1237546523">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youtube.com/watch?v=lqNrrQKsu7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nayasa.gen.tr/din-egitimi.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20981/kuufefd.03311"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hyperlink" Target="https://www.youtube.com/watch?v=XVMyHt5ULUA"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youtube.com/watch?v=8BILZNnz0u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D8A39E8EBE6A46871DD0B1B1D6E935"/>
        <w:category>
          <w:name w:val="Genel"/>
          <w:gallery w:val="placeholder"/>
        </w:category>
        <w:types>
          <w:type w:val="bbPlcHdr"/>
        </w:types>
        <w:behaviors>
          <w:behavior w:val="content"/>
        </w:behaviors>
        <w:guid w:val="{F7EBF50E-543F-A345-AE41-6CE34AEFC32B}"/>
      </w:docPartPr>
      <w:docPartBody>
        <w:p w:rsidR="004756FB" w:rsidRDefault="00A86CA9" w:rsidP="00A86CA9">
          <w:pPr>
            <w:pStyle w:val="E8D8A39E8EBE6A46871DD0B1B1D6E935"/>
          </w:pPr>
          <w:r w:rsidRPr="006B295F">
            <w:rPr>
              <w:rStyle w:val="YerTutucuMetni"/>
            </w:rPr>
            <w:t>Bir öğe seçin.</w:t>
          </w:r>
        </w:p>
      </w:docPartBody>
    </w:docPart>
    <w:docPart>
      <w:docPartPr>
        <w:name w:val="CD288D6AB8C1B44AAB2EA7194947F5E8"/>
        <w:category>
          <w:name w:val="Genel"/>
          <w:gallery w:val="placeholder"/>
        </w:category>
        <w:types>
          <w:type w:val="bbPlcHdr"/>
        </w:types>
        <w:behaviors>
          <w:behavior w:val="content"/>
        </w:behaviors>
        <w:guid w:val="{8ED6CCE5-1FB1-6A41-9238-A33A3755C034}"/>
      </w:docPartPr>
      <w:docPartBody>
        <w:p w:rsidR="004756FB" w:rsidRDefault="00A86CA9" w:rsidP="00A86CA9">
          <w:pPr>
            <w:pStyle w:val="CD288D6AB8C1B44AAB2EA7194947F5E8"/>
          </w:pPr>
          <w:r w:rsidRPr="006B295F">
            <w:rPr>
              <w:rStyle w:val="YerTutucuMetni"/>
            </w:rPr>
            <w:t>Bir öğe seçin.</w:t>
          </w:r>
        </w:p>
      </w:docPartBody>
    </w:docPart>
    <w:docPart>
      <w:docPartPr>
        <w:name w:val="DCD556CD6025A646BE9C26F906867ECF"/>
        <w:category>
          <w:name w:val="Genel"/>
          <w:gallery w:val="placeholder"/>
        </w:category>
        <w:types>
          <w:type w:val="bbPlcHdr"/>
        </w:types>
        <w:behaviors>
          <w:behavior w:val="content"/>
        </w:behaviors>
        <w:guid w:val="{E4ED5BF0-7D1F-FB48-93A5-83CD3F88269B}"/>
      </w:docPartPr>
      <w:docPartBody>
        <w:p w:rsidR="004756FB" w:rsidRDefault="00A86CA9" w:rsidP="00A86CA9">
          <w:pPr>
            <w:pStyle w:val="DCD556CD6025A646BE9C26F906867ECF"/>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73"/>
    <w:rsid w:val="000078D0"/>
    <w:rsid w:val="00015B1E"/>
    <w:rsid w:val="0007633A"/>
    <w:rsid w:val="000A413C"/>
    <w:rsid w:val="00107575"/>
    <w:rsid w:val="001318C1"/>
    <w:rsid w:val="00196125"/>
    <w:rsid w:val="001B4532"/>
    <w:rsid w:val="00277E28"/>
    <w:rsid w:val="002928C0"/>
    <w:rsid w:val="003443C5"/>
    <w:rsid w:val="003738FA"/>
    <w:rsid w:val="003D7F73"/>
    <w:rsid w:val="004756FB"/>
    <w:rsid w:val="00487ED1"/>
    <w:rsid w:val="004F3D76"/>
    <w:rsid w:val="005F4810"/>
    <w:rsid w:val="0062010E"/>
    <w:rsid w:val="006B3C53"/>
    <w:rsid w:val="006C2FF2"/>
    <w:rsid w:val="00716D23"/>
    <w:rsid w:val="00717D51"/>
    <w:rsid w:val="00744B07"/>
    <w:rsid w:val="00757D86"/>
    <w:rsid w:val="007B44F3"/>
    <w:rsid w:val="007F0365"/>
    <w:rsid w:val="008625B6"/>
    <w:rsid w:val="0089135F"/>
    <w:rsid w:val="00A86CA9"/>
    <w:rsid w:val="00A93E4D"/>
    <w:rsid w:val="00B1392F"/>
    <w:rsid w:val="00B50B15"/>
    <w:rsid w:val="00B93F11"/>
    <w:rsid w:val="00BB1A6A"/>
    <w:rsid w:val="00C24424"/>
    <w:rsid w:val="00CC1007"/>
    <w:rsid w:val="00CE37B9"/>
    <w:rsid w:val="00D816B8"/>
    <w:rsid w:val="00DF48B1"/>
    <w:rsid w:val="00E20C59"/>
    <w:rsid w:val="00E21B3B"/>
    <w:rsid w:val="00F037B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86CA9"/>
    <w:rPr>
      <w:color w:val="808080"/>
    </w:rPr>
  </w:style>
  <w:style w:type="paragraph" w:customStyle="1" w:styleId="E8D8A39E8EBE6A46871DD0B1B1D6E935">
    <w:name w:val="E8D8A39E8EBE6A46871DD0B1B1D6E935"/>
    <w:rsid w:val="00A86CA9"/>
    <w:pPr>
      <w:spacing w:after="0" w:line="240" w:lineRule="auto"/>
    </w:pPr>
  </w:style>
  <w:style w:type="paragraph" w:customStyle="1" w:styleId="CD288D6AB8C1B44AAB2EA7194947F5E8">
    <w:name w:val="CD288D6AB8C1B44AAB2EA7194947F5E8"/>
    <w:rsid w:val="00A86CA9"/>
    <w:pPr>
      <w:spacing w:after="0" w:line="240" w:lineRule="auto"/>
    </w:pPr>
  </w:style>
  <w:style w:type="paragraph" w:customStyle="1" w:styleId="DCD556CD6025A646BE9C26F906867ECF">
    <w:name w:val="DCD556CD6025A646BE9C26F906867ECF"/>
    <w:rsid w:val="00A86CA9"/>
    <w:pPr>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94B07-27D0-E143-9F0B-83CAC8B1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7</Pages>
  <Words>3629</Words>
  <Characters>20691</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24272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Ayse Yorulmaz</cp:lastModifiedBy>
  <cp:revision>8</cp:revision>
  <dcterms:created xsi:type="dcterms:W3CDTF">2026-06-29T19:14:00Z</dcterms:created>
  <dcterms:modified xsi:type="dcterms:W3CDTF">2026-09-29T09:19:00Z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